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tblpX="190" w:tblpY="1"/>
        <w:tblOverlap w:val="never"/>
        <w:tblW w:w="11307" w:type="dxa"/>
        <w:tblLayout w:type="fixed"/>
        <w:tblLook w:val="04A0" w:firstRow="1" w:lastRow="0" w:firstColumn="1" w:lastColumn="0" w:noHBand="0" w:noVBand="1"/>
      </w:tblPr>
      <w:tblGrid>
        <w:gridCol w:w="1242"/>
        <w:gridCol w:w="1928"/>
        <w:gridCol w:w="766"/>
        <w:gridCol w:w="1417"/>
        <w:gridCol w:w="1276"/>
        <w:gridCol w:w="1134"/>
        <w:gridCol w:w="283"/>
        <w:gridCol w:w="2127"/>
        <w:gridCol w:w="1134"/>
      </w:tblGrid>
      <w:tr w:rsidR="00675E35" w:rsidRPr="00436EA0" w:rsidTr="00DC4932">
        <w:tc>
          <w:tcPr>
            <w:tcW w:w="3170" w:type="dxa"/>
            <w:gridSpan w:val="2"/>
          </w:tcPr>
          <w:p w:rsidR="00675E35" w:rsidRPr="00436EA0" w:rsidRDefault="00675E35"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Білім беру ұйымының атауы</w:t>
            </w:r>
          </w:p>
        </w:tc>
        <w:tc>
          <w:tcPr>
            <w:tcW w:w="8137" w:type="dxa"/>
            <w:gridSpan w:val="7"/>
          </w:tcPr>
          <w:p w:rsidR="00675E35" w:rsidRPr="00436EA0" w:rsidRDefault="00726D05"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«Атамекен» жалпы ортамектебі КММ</w:t>
            </w:r>
          </w:p>
        </w:tc>
      </w:tr>
      <w:tr w:rsidR="00675E35" w:rsidRPr="00436EA0" w:rsidTr="00DC4932">
        <w:tc>
          <w:tcPr>
            <w:tcW w:w="3170" w:type="dxa"/>
            <w:gridSpan w:val="2"/>
          </w:tcPr>
          <w:p w:rsidR="00675E35" w:rsidRPr="00436EA0" w:rsidRDefault="00675E35"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Пәні:</w:t>
            </w:r>
          </w:p>
        </w:tc>
        <w:tc>
          <w:tcPr>
            <w:tcW w:w="8137" w:type="dxa"/>
            <w:gridSpan w:val="7"/>
          </w:tcPr>
          <w:p w:rsidR="00675E35" w:rsidRPr="00436EA0" w:rsidRDefault="00726D05"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 xml:space="preserve">Биология </w:t>
            </w:r>
          </w:p>
        </w:tc>
      </w:tr>
      <w:tr w:rsidR="00BD3013" w:rsidRPr="00436EA0" w:rsidTr="00DC4932">
        <w:tc>
          <w:tcPr>
            <w:tcW w:w="3170" w:type="dxa"/>
            <w:gridSpan w:val="2"/>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Бөлім:</w:t>
            </w:r>
          </w:p>
        </w:tc>
        <w:tc>
          <w:tcPr>
            <w:tcW w:w="8137" w:type="dxa"/>
            <w:gridSpan w:val="7"/>
          </w:tcPr>
          <w:p w:rsidR="00BD3013" w:rsidRPr="00436EA0" w:rsidRDefault="00BD3013"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Тыныс алу</w:t>
            </w:r>
          </w:p>
        </w:tc>
      </w:tr>
      <w:tr w:rsidR="00BD3013" w:rsidRPr="00436EA0" w:rsidTr="00DC4932">
        <w:tc>
          <w:tcPr>
            <w:tcW w:w="3170" w:type="dxa"/>
            <w:gridSpan w:val="2"/>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Педагогтің аты-жөні:</w:t>
            </w:r>
          </w:p>
        </w:tc>
        <w:tc>
          <w:tcPr>
            <w:tcW w:w="8137" w:type="dxa"/>
            <w:gridSpan w:val="7"/>
          </w:tcPr>
          <w:p w:rsidR="00BD3013" w:rsidRPr="00436EA0" w:rsidRDefault="00BD3013"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 xml:space="preserve">Усербаева Нурбакыт Айдархаановна </w:t>
            </w:r>
          </w:p>
        </w:tc>
      </w:tr>
      <w:tr w:rsidR="00BD3013" w:rsidRPr="00436EA0" w:rsidTr="00DC4932">
        <w:tc>
          <w:tcPr>
            <w:tcW w:w="3170" w:type="dxa"/>
            <w:gridSpan w:val="2"/>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rPr>
              <w:t>К</w:t>
            </w:r>
            <w:r w:rsidRPr="00436EA0">
              <w:rPr>
                <w:rFonts w:ascii="Times New Roman" w:hAnsi="Times New Roman" w:cs="Times New Roman"/>
                <w:b/>
                <w:sz w:val="20"/>
                <w:szCs w:val="20"/>
                <w:lang w:val="kk-KZ"/>
              </w:rPr>
              <w:t>үні:</w:t>
            </w:r>
          </w:p>
        </w:tc>
        <w:tc>
          <w:tcPr>
            <w:tcW w:w="8137" w:type="dxa"/>
            <w:gridSpan w:val="7"/>
          </w:tcPr>
          <w:p w:rsidR="00BD3013" w:rsidRPr="00436EA0" w:rsidRDefault="00BD3013" w:rsidP="00DC4932">
            <w:pPr>
              <w:rPr>
                <w:rFonts w:ascii="Times New Roman" w:hAnsi="Times New Roman" w:cs="Times New Roman"/>
                <w:sz w:val="20"/>
                <w:szCs w:val="20"/>
                <w:lang w:val="kk-KZ"/>
              </w:rPr>
            </w:pPr>
          </w:p>
        </w:tc>
      </w:tr>
      <w:tr w:rsidR="00BD3013" w:rsidRPr="00436EA0" w:rsidTr="00DC4932">
        <w:tc>
          <w:tcPr>
            <w:tcW w:w="3170" w:type="dxa"/>
            <w:gridSpan w:val="2"/>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Сынып:  10</w:t>
            </w:r>
          </w:p>
        </w:tc>
        <w:tc>
          <w:tcPr>
            <w:tcW w:w="3459" w:type="dxa"/>
            <w:gridSpan w:val="3"/>
            <w:tcBorders>
              <w:right w:val="single" w:sz="4" w:space="0" w:color="auto"/>
            </w:tcBorders>
          </w:tcPr>
          <w:p w:rsidR="00BD3013" w:rsidRPr="00436EA0" w:rsidRDefault="00BD3013"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 xml:space="preserve">Қатысушылар саны: </w:t>
            </w:r>
          </w:p>
        </w:tc>
        <w:tc>
          <w:tcPr>
            <w:tcW w:w="4678" w:type="dxa"/>
            <w:gridSpan w:val="4"/>
            <w:tcBorders>
              <w:left w:val="single" w:sz="4" w:space="0" w:color="auto"/>
            </w:tcBorders>
          </w:tcPr>
          <w:p w:rsidR="00BD3013" w:rsidRPr="00436EA0" w:rsidRDefault="00BD3013"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Қатыспағандар саны:</w:t>
            </w:r>
          </w:p>
        </w:tc>
      </w:tr>
      <w:tr w:rsidR="00BD3013" w:rsidRPr="00436EA0" w:rsidTr="00DC4932">
        <w:tc>
          <w:tcPr>
            <w:tcW w:w="3170" w:type="dxa"/>
            <w:gridSpan w:val="2"/>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Сабақтың тақырыбы:</w:t>
            </w:r>
          </w:p>
        </w:tc>
        <w:tc>
          <w:tcPr>
            <w:tcW w:w="8137" w:type="dxa"/>
            <w:gridSpan w:val="7"/>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 xml:space="preserve">Метаболизмнің түрлері </w:t>
            </w:r>
          </w:p>
        </w:tc>
      </w:tr>
      <w:tr w:rsidR="00BD3013" w:rsidRPr="00436EA0" w:rsidTr="00DC4932">
        <w:tc>
          <w:tcPr>
            <w:tcW w:w="3170" w:type="dxa"/>
            <w:gridSpan w:val="2"/>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Оқу бағдарламасына сәйкес оқыту мақсаты:</w:t>
            </w:r>
          </w:p>
        </w:tc>
        <w:tc>
          <w:tcPr>
            <w:tcW w:w="8137" w:type="dxa"/>
            <w:gridSpan w:val="7"/>
          </w:tcPr>
          <w:p w:rsidR="00BD3013" w:rsidRPr="00436EA0" w:rsidRDefault="00BD3013" w:rsidP="00DC4932">
            <w:pPr>
              <w:widowControl w:val="0"/>
              <w:jc w:val="both"/>
              <w:rPr>
                <w:rFonts w:ascii="Times New Roman" w:hAnsi="Times New Roman" w:cs="Times New Roman"/>
                <w:sz w:val="20"/>
                <w:szCs w:val="20"/>
                <w:lang w:val="kk-KZ"/>
              </w:rPr>
            </w:pPr>
            <w:r w:rsidRPr="00436EA0">
              <w:rPr>
                <w:rFonts w:ascii="Times New Roman" w:hAnsi="Times New Roman" w:cs="Times New Roman"/>
                <w:sz w:val="20"/>
                <w:szCs w:val="20"/>
                <w:lang w:val="kk-KZ"/>
              </w:rPr>
              <w:t>10.1.4.3 метаболизмнің түрлерін атау</w:t>
            </w:r>
          </w:p>
        </w:tc>
      </w:tr>
      <w:tr w:rsidR="00BD3013" w:rsidRPr="00436EA0" w:rsidTr="00DC4932">
        <w:trPr>
          <w:trHeight w:val="251"/>
        </w:trPr>
        <w:tc>
          <w:tcPr>
            <w:tcW w:w="3170" w:type="dxa"/>
            <w:gridSpan w:val="2"/>
            <w:tcBorders>
              <w:bottom w:val="single" w:sz="4" w:space="0" w:color="auto"/>
            </w:tcBorders>
          </w:tcPr>
          <w:p w:rsidR="00BD3013" w:rsidRPr="00436EA0" w:rsidRDefault="00BD3013" w:rsidP="00DC4932">
            <w:pPr>
              <w:rPr>
                <w:rFonts w:ascii="Times New Roman" w:hAnsi="Times New Roman" w:cs="Times New Roman"/>
                <w:b/>
                <w:sz w:val="20"/>
                <w:szCs w:val="20"/>
                <w:lang w:val="kk-KZ"/>
              </w:rPr>
            </w:pPr>
            <w:r w:rsidRPr="00436EA0">
              <w:rPr>
                <w:rFonts w:ascii="Times New Roman" w:hAnsi="Times New Roman" w:cs="Times New Roman"/>
                <w:b/>
                <w:sz w:val="20"/>
                <w:szCs w:val="20"/>
                <w:lang w:val="kk-KZ"/>
              </w:rPr>
              <w:t>Сабақтың  мақсаты</w:t>
            </w:r>
          </w:p>
        </w:tc>
        <w:tc>
          <w:tcPr>
            <w:tcW w:w="8137" w:type="dxa"/>
            <w:gridSpan w:val="7"/>
            <w:tcBorders>
              <w:bottom w:val="single" w:sz="4" w:space="0" w:color="auto"/>
            </w:tcBorders>
          </w:tcPr>
          <w:p w:rsidR="00DC4932" w:rsidRPr="00436EA0" w:rsidRDefault="00BD3013" w:rsidP="00DC4932">
            <w:pPr>
              <w:widowControl w:val="0"/>
              <w:autoSpaceDE w:val="0"/>
              <w:autoSpaceDN w:val="0"/>
              <w:rPr>
                <w:rFonts w:ascii="Times New Roman" w:hAnsi="Times New Roman" w:cs="Times New Roman"/>
                <w:sz w:val="20"/>
                <w:szCs w:val="20"/>
                <w:lang w:val="kk-KZ"/>
              </w:rPr>
            </w:pPr>
            <w:r w:rsidRPr="00436EA0">
              <w:rPr>
                <w:rFonts w:ascii="Times New Roman" w:hAnsi="Times New Roman" w:cs="Times New Roman"/>
                <w:sz w:val="20"/>
                <w:szCs w:val="20"/>
                <w:lang w:val="kk-KZ"/>
              </w:rPr>
              <w:t xml:space="preserve">Метаболизмнің түрлерін анықтайды </w:t>
            </w:r>
          </w:p>
        </w:tc>
      </w:tr>
      <w:tr w:rsidR="00DC4932" w:rsidRPr="00DC4932" w:rsidTr="00DC4932">
        <w:trPr>
          <w:trHeight w:val="201"/>
        </w:trPr>
        <w:tc>
          <w:tcPr>
            <w:tcW w:w="3170" w:type="dxa"/>
            <w:gridSpan w:val="2"/>
            <w:tcBorders>
              <w:top w:val="single" w:sz="4" w:space="0" w:color="auto"/>
            </w:tcBorders>
          </w:tcPr>
          <w:p w:rsidR="00DC4932" w:rsidRPr="00436EA0" w:rsidRDefault="00DC4932" w:rsidP="00DC4932">
            <w:pPr>
              <w:rPr>
                <w:rFonts w:ascii="Times New Roman" w:hAnsi="Times New Roman" w:cs="Times New Roman"/>
                <w:b/>
                <w:sz w:val="20"/>
                <w:szCs w:val="20"/>
                <w:lang w:val="kk-KZ"/>
              </w:rPr>
            </w:pPr>
            <w:r>
              <w:rPr>
                <w:rFonts w:ascii="Times New Roman" w:hAnsi="Times New Roman" w:cs="Times New Roman"/>
                <w:b/>
                <w:sz w:val="20"/>
                <w:szCs w:val="20"/>
                <w:lang w:val="kk-KZ"/>
              </w:rPr>
              <w:t xml:space="preserve">Ойлау дағдысы </w:t>
            </w:r>
          </w:p>
        </w:tc>
        <w:tc>
          <w:tcPr>
            <w:tcW w:w="8137" w:type="dxa"/>
            <w:gridSpan w:val="7"/>
            <w:tcBorders>
              <w:top w:val="single" w:sz="4" w:space="0" w:color="auto"/>
            </w:tcBorders>
          </w:tcPr>
          <w:p w:rsidR="00DC4932" w:rsidRPr="00436EA0" w:rsidRDefault="00DC4932" w:rsidP="00DC4932">
            <w:pPr>
              <w:widowControl w:val="0"/>
              <w:autoSpaceDE w:val="0"/>
              <w:autoSpaceDN w:val="0"/>
              <w:rPr>
                <w:rFonts w:ascii="Times New Roman" w:hAnsi="Times New Roman" w:cs="Times New Roman"/>
                <w:sz w:val="20"/>
                <w:szCs w:val="20"/>
                <w:lang w:val="kk-KZ"/>
              </w:rPr>
            </w:pPr>
            <w:r>
              <w:rPr>
                <w:rFonts w:ascii="Times New Roman" w:hAnsi="Times New Roman" w:cs="Times New Roman"/>
                <w:sz w:val="20"/>
                <w:szCs w:val="20"/>
                <w:lang w:val="kk-KZ"/>
              </w:rPr>
              <w:t xml:space="preserve">Қолдану. </w:t>
            </w:r>
          </w:p>
        </w:tc>
      </w:tr>
      <w:tr w:rsidR="00BD3013" w:rsidRPr="00DC4932" w:rsidTr="00DC4932">
        <w:trPr>
          <w:trHeight w:val="256"/>
        </w:trPr>
        <w:tc>
          <w:tcPr>
            <w:tcW w:w="11307" w:type="dxa"/>
            <w:gridSpan w:val="9"/>
          </w:tcPr>
          <w:p w:rsidR="00BD3013" w:rsidRPr="00436EA0" w:rsidRDefault="00BD3013" w:rsidP="00DC4932">
            <w:pPr>
              <w:widowControl w:val="0"/>
              <w:rPr>
                <w:rFonts w:ascii="Times New Roman" w:hAnsi="Times New Roman" w:cs="Times New Roman"/>
                <w:b/>
                <w:color w:val="0D0D0D"/>
                <w:sz w:val="20"/>
                <w:szCs w:val="20"/>
                <w:lang w:val="kk-KZ"/>
              </w:rPr>
            </w:pPr>
            <w:r w:rsidRPr="00436EA0">
              <w:rPr>
                <w:rFonts w:ascii="Times New Roman" w:hAnsi="Times New Roman" w:cs="Times New Roman"/>
                <w:b/>
                <w:color w:val="0D0D0D"/>
                <w:sz w:val="20"/>
                <w:szCs w:val="20"/>
                <w:lang w:val="kk-KZ"/>
              </w:rPr>
              <w:t>Сабақтың барысы</w:t>
            </w:r>
          </w:p>
        </w:tc>
      </w:tr>
      <w:tr w:rsidR="00436EA0" w:rsidRPr="00DC4932" w:rsidTr="00DC4932">
        <w:tc>
          <w:tcPr>
            <w:tcW w:w="1242" w:type="dxa"/>
          </w:tcPr>
          <w:p w:rsidR="00BD3013" w:rsidRPr="00436EA0" w:rsidRDefault="00BD3013" w:rsidP="00DC4932">
            <w:pPr>
              <w:jc w:val="center"/>
              <w:rPr>
                <w:rFonts w:ascii="Times New Roman" w:hAnsi="Times New Roman" w:cs="Times New Roman"/>
                <w:b/>
                <w:sz w:val="20"/>
                <w:szCs w:val="20"/>
                <w:lang w:val="kk-KZ"/>
              </w:rPr>
            </w:pPr>
            <w:r w:rsidRPr="00436EA0">
              <w:rPr>
                <w:rFonts w:ascii="Times New Roman" w:hAnsi="Times New Roman" w:cs="Times New Roman"/>
                <w:b/>
                <w:sz w:val="20"/>
                <w:szCs w:val="20"/>
                <w:lang w:val="kk-KZ"/>
              </w:rPr>
              <w:t>Сабақтың кезеңі уақыты</w:t>
            </w:r>
          </w:p>
        </w:tc>
        <w:tc>
          <w:tcPr>
            <w:tcW w:w="4111" w:type="dxa"/>
            <w:gridSpan w:val="3"/>
            <w:tcBorders>
              <w:right w:val="single" w:sz="4" w:space="0" w:color="auto"/>
            </w:tcBorders>
          </w:tcPr>
          <w:p w:rsidR="00BD3013" w:rsidRPr="00436EA0" w:rsidRDefault="00BD3013" w:rsidP="00DC4932">
            <w:pPr>
              <w:jc w:val="center"/>
              <w:rPr>
                <w:rFonts w:ascii="Times New Roman" w:hAnsi="Times New Roman" w:cs="Times New Roman"/>
                <w:b/>
                <w:sz w:val="20"/>
                <w:szCs w:val="20"/>
                <w:lang w:val="kk-KZ"/>
              </w:rPr>
            </w:pPr>
            <w:r w:rsidRPr="00436EA0">
              <w:rPr>
                <w:rFonts w:ascii="Times New Roman" w:hAnsi="Times New Roman" w:cs="Times New Roman"/>
                <w:b/>
                <w:sz w:val="20"/>
                <w:szCs w:val="20"/>
                <w:lang w:val="kk-KZ"/>
              </w:rPr>
              <w:t>Педагогтің әрекеті</w:t>
            </w:r>
          </w:p>
        </w:tc>
        <w:tc>
          <w:tcPr>
            <w:tcW w:w="2693" w:type="dxa"/>
            <w:gridSpan w:val="3"/>
            <w:tcBorders>
              <w:right w:val="single" w:sz="4" w:space="0" w:color="auto"/>
            </w:tcBorders>
          </w:tcPr>
          <w:p w:rsidR="00BD3013" w:rsidRPr="00436EA0" w:rsidRDefault="00BD3013" w:rsidP="00DC4932">
            <w:pPr>
              <w:jc w:val="center"/>
              <w:rPr>
                <w:rFonts w:ascii="Times New Roman" w:hAnsi="Times New Roman" w:cs="Times New Roman"/>
                <w:b/>
                <w:sz w:val="20"/>
                <w:szCs w:val="20"/>
                <w:lang w:val="kk-KZ"/>
              </w:rPr>
            </w:pPr>
            <w:r w:rsidRPr="00436EA0">
              <w:rPr>
                <w:rFonts w:ascii="Times New Roman" w:hAnsi="Times New Roman" w:cs="Times New Roman"/>
                <w:b/>
                <w:sz w:val="20"/>
                <w:szCs w:val="20"/>
                <w:lang w:val="kk-KZ"/>
              </w:rPr>
              <w:t>Оқушының әрекеті</w:t>
            </w:r>
          </w:p>
        </w:tc>
        <w:tc>
          <w:tcPr>
            <w:tcW w:w="2127" w:type="dxa"/>
            <w:tcBorders>
              <w:left w:val="single" w:sz="4" w:space="0" w:color="auto"/>
            </w:tcBorders>
          </w:tcPr>
          <w:p w:rsidR="00BD3013" w:rsidRPr="00436EA0" w:rsidRDefault="00BD3013" w:rsidP="00DC4932">
            <w:pPr>
              <w:jc w:val="center"/>
              <w:rPr>
                <w:rFonts w:ascii="Times New Roman" w:hAnsi="Times New Roman" w:cs="Times New Roman"/>
                <w:b/>
                <w:sz w:val="20"/>
                <w:szCs w:val="20"/>
                <w:lang w:val="kk-KZ"/>
              </w:rPr>
            </w:pPr>
            <w:r w:rsidRPr="00436EA0">
              <w:rPr>
                <w:rFonts w:ascii="Times New Roman" w:hAnsi="Times New Roman" w:cs="Times New Roman"/>
                <w:b/>
                <w:sz w:val="20"/>
                <w:szCs w:val="20"/>
                <w:lang w:val="kk-KZ"/>
              </w:rPr>
              <w:t>Бағалау</w:t>
            </w:r>
          </w:p>
        </w:tc>
        <w:tc>
          <w:tcPr>
            <w:tcW w:w="1134" w:type="dxa"/>
            <w:tcBorders>
              <w:right w:val="single" w:sz="4" w:space="0" w:color="auto"/>
            </w:tcBorders>
          </w:tcPr>
          <w:p w:rsidR="00BD3013" w:rsidRPr="00436EA0" w:rsidRDefault="00BD3013" w:rsidP="00DC4932">
            <w:pPr>
              <w:jc w:val="center"/>
              <w:rPr>
                <w:rFonts w:ascii="Times New Roman" w:hAnsi="Times New Roman" w:cs="Times New Roman"/>
                <w:b/>
                <w:sz w:val="20"/>
                <w:szCs w:val="20"/>
                <w:lang w:val="kk-KZ"/>
              </w:rPr>
            </w:pPr>
            <w:r w:rsidRPr="00436EA0">
              <w:rPr>
                <w:rFonts w:ascii="Times New Roman" w:hAnsi="Times New Roman" w:cs="Times New Roman"/>
                <w:b/>
                <w:sz w:val="20"/>
                <w:szCs w:val="20"/>
                <w:lang w:val="kk-KZ"/>
              </w:rPr>
              <w:t>Ресурстар</w:t>
            </w:r>
          </w:p>
        </w:tc>
      </w:tr>
      <w:tr w:rsidR="00823EC1" w:rsidRPr="00436EA0" w:rsidTr="00DC4932">
        <w:trPr>
          <w:trHeight w:val="937"/>
        </w:trPr>
        <w:tc>
          <w:tcPr>
            <w:tcW w:w="1242" w:type="dxa"/>
            <w:tcBorders>
              <w:bottom w:val="single" w:sz="4" w:space="0" w:color="auto"/>
            </w:tcBorders>
          </w:tcPr>
          <w:p w:rsidR="00BD3013" w:rsidRPr="00436EA0" w:rsidRDefault="00BD3013"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Ұйымдастыру</w:t>
            </w:r>
          </w:p>
          <w:p w:rsidR="00BD3013" w:rsidRPr="00436EA0" w:rsidRDefault="00BD3013"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 xml:space="preserve"> </w:t>
            </w:r>
            <w:r w:rsidR="00402BE2" w:rsidRPr="00436EA0">
              <w:rPr>
                <w:rFonts w:ascii="Times New Roman" w:hAnsi="Times New Roman" w:cs="Times New Roman"/>
                <w:sz w:val="20"/>
                <w:szCs w:val="20"/>
                <w:lang w:val="kk-KZ"/>
              </w:rPr>
              <w:t xml:space="preserve"> </w:t>
            </w:r>
          </w:p>
          <w:p w:rsidR="00BD3013" w:rsidRPr="00436EA0" w:rsidRDefault="00BD3013" w:rsidP="00DC4932">
            <w:pPr>
              <w:rPr>
                <w:rFonts w:ascii="Times New Roman" w:hAnsi="Times New Roman" w:cs="Times New Roman"/>
                <w:sz w:val="20"/>
                <w:szCs w:val="20"/>
                <w:lang w:val="kk-KZ"/>
              </w:rPr>
            </w:pPr>
          </w:p>
          <w:p w:rsidR="00BD3013" w:rsidRPr="00436EA0" w:rsidRDefault="00BD3013" w:rsidP="00DC4932">
            <w:pPr>
              <w:rPr>
                <w:rFonts w:ascii="Times New Roman" w:hAnsi="Times New Roman" w:cs="Times New Roman"/>
                <w:sz w:val="20"/>
                <w:szCs w:val="20"/>
                <w:lang w:val="kk-KZ"/>
              </w:rPr>
            </w:pPr>
          </w:p>
        </w:tc>
        <w:tc>
          <w:tcPr>
            <w:tcW w:w="4111" w:type="dxa"/>
            <w:gridSpan w:val="3"/>
            <w:tcBorders>
              <w:bottom w:val="single" w:sz="4" w:space="0" w:color="auto"/>
              <w:right w:val="single" w:sz="4" w:space="0" w:color="auto"/>
            </w:tcBorders>
          </w:tcPr>
          <w:p w:rsidR="008969AE" w:rsidRPr="00607BD0" w:rsidRDefault="008969AE" w:rsidP="00DC4932">
            <w:pPr>
              <w:widowControl w:val="0"/>
              <w:rPr>
                <w:rFonts w:ascii="Times New Roman" w:hAnsi="Times New Roman" w:cs="Times New Roman"/>
                <w:b/>
                <w:sz w:val="18"/>
                <w:szCs w:val="20"/>
                <w:lang w:val="kk-KZ"/>
              </w:rPr>
            </w:pPr>
            <w:r w:rsidRPr="00607BD0">
              <w:rPr>
                <w:rFonts w:ascii="Times New Roman" w:hAnsi="Times New Roman" w:cs="Times New Roman"/>
                <w:b/>
                <w:sz w:val="18"/>
                <w:szCs w:val="20"/>
                <w:lang w:val="kk-KZ"/>
              </w:rPr>
              <w:t xml:space="preserve">Ұжымдық ортаны құру:  </w:t>
            </w:r>
          </w:p>
          <w:p w:rsidR="008969AE" w:rsidRPr="00607BD0" w:rsidRDefault="006A5205"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1.</w:t>
            </w:r>
            <w:r w:rsidR="008969AE" w:rsidRPr="00607BD0">
              <w:rPr>
                <w:rFonts w:ascii="Times New Roman" w:hAnsi="Times New Roman" w:cs="Times New Roman"/>
                <w:sz w:val="18"/>
                <w:szCs w:val="20"/>
                <w:lang w:val="kk-KZ"/>
              </w:rPr>
              <w:t>Амандасу (мұғалім оқушылармен амандасады)</w:t>
            </w:r>
          </w:p>
          <w:p w:rsidR="00BD3013" w:rsidRPr="00607BD0" w:rsidRDefault="006A5205"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2.</w:t>
            </w:r>
            <w:r w:rsidR="008969AE" w:rsidRPr="00607BD0">
              <w:rPr>
                <w:rFonts w:ascii="Times New Roman" w:hAnsi="Times New Roman" w:cs="Times New Roman"/>
                <w:sz w:val="18"/>
                <w:szCs w:val="20"/>
                <w:lang w:val="kk-KZ"/>
              </w:rPr>
              <w:t>Сабақта жоқ оқушыларды белгілеу</w:t>
            </w:r>
            <w:r w:rsidR="002C610F" w:rsidRPr="00607BD0">
              <w:rPr>
                <w:rFonts w:ascii="Times New Roman" w:hAnsi="Times New Roman" w:cs="Times New Roman"/>
                <w:sz w:val="18"/>
                <w:szCs w:val="20"/>
                <w:lang w:val="kk-KZ"/>
              </w:rPr>
              <w:t>.</w:t>
            </w:r>
          </w:p>
          <w:p w:rsidR="002C610F" w:rsidRPr="00607BD0"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 xml:space="preserve">3. Мозайка әдісі арқылы топтарға бөлу. </w:t>
            </w:r>
          </w:p>
          <w:p w:rsidR="002C610F" w:rsidRPr="00607BD0"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 xml:space="preserve">Жаңа сабақтың тақырыбын ашу мақсатында </w:t>
            </w:r>
            <w:r w:rsidR="002D7251" w:rsidRPr="00607BD0">
              <w:rPr>
                <w:rFonts w:ascii="Times New Roman" w:hAnsi="Times New Roman" w:cs="Times New Roman"/>
                <w:sz w:val="18"/>
                <w:szCs w:val="20"/>
                <w:lang w:val="kk-KZ"/>
              </w:rPr>
              <w:t xml:space="preserve">«Миға шабуыл» әдісі арқылы </w:t>
            </w:r>
            <w:r w:rsidRPr="00607BD0">
              <w:rPr>
                <w:rFonts w:ascii="Times New Roman" w:hAnsi="Times New Roman" w:cs="Times New Roman"/>
                <w:sz w:val="18"/>
                <w:szCs w:val="20"/>
                <w:lang w:val="kk-KZ"/>
              </w:rPr>
              <w:t xml:space="preserve">оқушыларға сұрақ қою </w:t>
            </w:r>
          </w:p>
          <w:p w:rsidR="00C13E1F"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1.Тірі ағзалар қозғалу, өсу, дам</w:t>
            </w:r>
            <w:r w:rsidR="00C13E1F">
              <w:rPr>
                <w:rFonts w:ascii="Times New Roman" w:hAnsi="Times New Roman" w:cs="Times New Roman"/>
                <w:sz w:val="18"/>
                <w:szCs w:val="20"/>
                <w:lang w:val="kk-KZ"/>
              </w:rPr>
              <w:t xml:space="preserve">у үшін энергияны қайдан алады? </w:t>
            </w:r>
          </w:p>
          <w:p w:rsidR="002D7251" w:rsidRPr="00607BD0"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Сабақ тақыр</w:t>
            </w:r>
            <w:r w:rsidR="00436EA0" w:rsidRPr="00607BD0">
              <w:rPr>
                <w:rFonts w:ascii="Times New Roman" w:hAnsi="Times New Roman" w:cs="Times New Roman"/>
                <w:sz w:val="18"/>
                <w:szCs w:val="20"/>
                <w:lang w:val="kk-KZ"/>
              </w:rPr>
              <w:t xml:space="preserve">ыбын және оқу мақсатын айқындалады. </w:t>
            </w:r>
          </w:p>
        </w:tc>
        <w:tc>
          <w:tcPr>
            <w:tcW w:w="2693" w:type="dxa"/>
            <w:gridSpan w:val="3"/>
            <w:tcBorders>
              <w:bottom w:val="single" w:sz="4" w:space="0" w:color="auto"/>
              <w:right w:val="single" w:sz="4" w:space="0" w:color="auto"/>
            </w:tcBorders>
          </w:tcPr>
          <w:p w:rsidR="002C610F" w:rsidRPr="00607BD0"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Оқушыларды топтарға біріктіруді ұйымдастыру:</w:t>
            </w:r>
          </w:p>
          <w:p w:rsidR="00BD3013" w:rsidRPr="00607BD0"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Қима қағаздардың көмегіме</w:t>
            </w:r>
            <w:r w:rsidR="002D7251" w:rsidRPr="00607BD0">
              <w:rPr>
                <w:rFonts w:ascii="Times New Roman" w:hAnsi="Times New Roman" w:cs="Times New Roman"/>
                <w:sz w:val="18"/>
                <w:szCs w:val="20"/>
                <w:lang w:val="kk-KZ"/>
              </w:rPr>
              <w:t>н оқушыларды 3 топқа бірігеді.</w:t>
            </w:r>
          </w:p>
          <w:p w:rsidR="002C610F" w:rsidRPr="00607BD0" w:rsidRDefault="002C610F" w:rsidP="00DC4932">
            <w:pPr>
              <w:widowControl w:val="0"/>
              <w:rPr>
                <w:rFonts w:ascii="Times New Roman" w:hAnsi="Times New Roman" w:cs="Times New Roman"/>
                <w:sz w:val="18"/>
                <w:szCs w:val="20"/>
                <w:lang w:val="kk-KZ"/>
              </w:rPr>
            </w:pPr>
          </w:p>
          <w:p w:rsidR="002C610F" w:rsidRPr="00607BD0" w:rsidRDefault="002C610F" w:rsidP="00DC4932">
            <w:pPr>
              <w:widowControl w:val="0"/>
              <w:rPr>
                <w:rFonts w:ascii="Times New Roman" w:hAnsi="Times New Roman" w:cs="Times New Roman"/>
                <w:sz w:val="18"/>
                <w:szCs w:val="20"/>
                <w:lang w:val="kk-KZ"/>
              </w:rPr>
            </w:pPr>
          </w:p>
          <w:p w:rsidR="002C610F" w:rsidRPr="00607BD0" w:rsidRDefault="002C610F" w:rsidP="00DC4932">
            <w:pPr>
              <w:widowControl w:val="0"/>
              <w:rPr>
                <w:rFonts w:ascii="Times New Roman" w:hAnsi="Times New Roman" w:cs="Times New Roman"/>
                <w:sz w:val="18"/>
                <w:szCs w:val="20"/>
                <w:lang w:val="kk-KZ"/>
              </w:rPr>
            </w:pPr>
            <w:r w:rsidRPr="00607BD0">
              <w:rPr>
                <w:rFonts w:ascii="Times New Roman" w:hAnsi="Times New Roman" w:cs="Times New Roman"/>
                <w:sz w:val="18"/>
                <w:szCs w:val="20"/>
                <w:lang w:val="kk-KZ"/>
              </w:rPr>
              <w:t xml:space="preserve">Оқушылар қойылған сұрақтарға жауап беру арқылы, жаңа сабақтың тақырыбы мен оқу мақсатын ашуға тырысады. </w:t>
            </w:r>
          </w:p>
        </w:tc>
        <w:tc>
          <w:tcPr>
            <w:tcW w:w="2127" w:type="dxa"/>
            <w:tcBorders>
              <w:left w:val="single" w:sz="4" w:space="0" w:color="auto"/>
              <w:bottom w:val="single" w:sz="4" w:space="0" w:color="auto"/>
            </w:tcBorders>
          </w:tcPr>
          <w:p w:rsidR="00BD3013" w:rsidRPr="00436EA0" w:rsidRDefault="00BD3013" w:rsidP="00DC4932">
            <w:pPr>
              <w:widowControl w:val="0"/>
              <w:rPr>
                <w:rFonts w:ascii="Times New Roman" w:hAnsi="Times New Roman" w:cs="Times New Roman"/>
                <w:color w:val="0D0D0D"/>
                <w:sz w:val="20"/>
                <w:szCs w:val="20"/>
                <w:lang w:val="kk-KZ"/>
              </w:rPr>
            </w:pPr>
          </w:p>
          <w:p w:rsidR="00BD3013" w:rsidRPr="00436EA0" w:rsidRDefault="00BD3013" w:rsidP="00DC4932">
            <w:pPr>
              <w:widowControl w:val="0"/>
              <w:rPr>
                <w:rFonts w:ascii="Times New Roman" w:hAnsi="Times New Roman" w:cs="Times New Roman"/>
                <w:color w:val="0D0D0D"/>
                <w:sz w:val="20"/>
                <w:szCs w:val="20"/>
                <w:lang w:val="kk-KZ"/>
              </w:rPr>
            </w:pPr>
          </w:p>
          <w:p w:rsidR="00BD3013" w:rsidRPr="00436EA0" w:rsidRDefault="00BD3013" w:rsidP="00DC4932">
            <w:pPr>
              <w:widowControl w:val="0"/>
              <w:rPr>
                <w:rFonts w:ascii="Times New Roman" w:hAnsi="Times New Roman" w:cs="Times New Roman"/>
                <w:color w:val="0D0D0D"/>
                <w:sz w:val="20"/>
                <w:szCs w:val="20"/>
                <w:lang w:val="kk-KZ"/>
              </w:rPr>
            </w:pPr>
          </w:p>
          <w:p w:rsidR="00BD3013" w:rsidRPr="00436EA0" w:rsidRDefault="00BD3013" w:rsidP="00DC4932">
            <w:pPr>
              <w:widowControl w:val="0"/>
              <w:rPr>
                <w:rFonts w:ascii="Times New Roman" w:hAnsi="Times New Roman" w:cs="Times New Roman"/>
                <w:color w:val="0D0D0D"/>
                <w:sz w:val="20"/>
                <w:szCs w:val="20"/>
                <w:lang w:val="kk-KZ"/>
              </w:rPr>
            </w:pPr>
          </w:p>
          <w:p w:rsidR="002C610F" w:rsidRPr="00436EA0" w:rsidRDefault="002C610F" w:rsidP="00DC4932">
            <w:pPr>
              <w:widowControl w:val="0"/>
              <w:rPr>
                <w:rFonts w:ascii="Times New Roman" w:hAnsi="Times New Roman" w:cs="Times New Roman"/>
                <w:color w:val="0D0D0D"/>
                <w:sz w:val="20"/>
                <w:szCs w:val="20"/>
                <w:lang w:val="kk-KZ"/>
              </w:rPr>
            </w:pPr>
          </w:p>
          <w:p w:rsidR="002C610F" w:rsidRPr="00436EA0" w:rsidRDefault="002C610F" w:rsidP="00DC4932">
            <w:pPr>
              <w:widowControl w:val="0"/>
              <w:rPr>
                <w:rFonts w:ascii="Times New Roman" w:hAnsi="Times New Roman" w:cs="Times New Roman"/>
                <w:color w:val="0D0D0D"/>
                <w:sz w:val="20"/>
                <w:szCs w:val="20"/>
                <w:lang w:val="kk-KZ"/>
              </w:rPr>
            </w:pPr>
          </w:p>
          <w:p w:rsidR="002C610F" w:rsidRPr="00436EA0" w:rsidRDefault="002C610F" w:rsidP="00DC4932">
            <w:pPr>
              <w:widowControl w:val="0"/>
              <w:rPr>
                <w:rFonts w:ascii="Times New Roman" w:hAnsi="Times New Roman" w:cs="Times New Roman"/>
                <w:color w:val="0D0D0D"/>
                <w:sz w:val="20"/>
                <w:szCs w:val="20"/>
                <w:lang w:val="kk-KZ"/>
              </w:rPr>
            </w:pPr>
          </w:p>
          <w:p w:rsidR="002C610F" w:rsidRPr="00436EA0" w:rsidRDefault="002C610F" w:rsidP="00DC4932">
            <w:pPr>
              <w:widowControl w:val="0"/>
              <w:rPr>
                <w:rFonts w:ascii="Times New Roman" w:hAnsi="Times New Roman" w:cs="Times New Roman"/>
                <w:color w:val="0D0D0D"/>
                <w:sz w:val="20"/>
                <w:szCs w:val="20"/>
                <w:lang w:val="kk-KZ"/>
              </w:rPr>
            </w:pPr>
          </w:p>
        </w:tc>
        <w:tc>
          <w:tcPr>
            <w:tcW w:w="1134" w:type="dxa"/>
            <w:tcBorders>
              <w:bottom w:val="single" w:sz="4" w:space="0" w:color="auto"/>
              <w:right w:val="single" w:sz="4" w:space="0" w:color="auto"/>
            </w:tcBorders>
          </w:tcPr>
          <w:p w:rsidR="00BD3013" w:rsidRPr="00436EA0" w:rsidRDefault="002C610F"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 xml:space="preserve">Қима қағаздар салынған конферт </w:t>
            </w:r>
          </w:p>
          <w:p w:rsidR="00BD3013" w:rsidRPr="00436EA0" w:rsidRDefault="00BD3013" w:rsidP="00DC4932">
            <w:pPr>
              <w:rPr>
                <w:rFonts w:ascii="Times New Roman" w:hAnsi="Times New Roman" w:cs="Times New Roman"/>
                <w:sz w:val="20"/>
                <w:szCs w:val="20"/>
                <w:lang w:val="kk-KZ"/>
              </w:rPr>
            </w:pPr>
          </w:p>
          <w:p w:rsidR="00BD3013" w:rsidRPr="00436EA0" w:rsidRDefault="00BD3013" w:rsidP="00DC4932">
            <w:pPr>
              <w:rPr>
                <w:rFonts w:ascii="Times New Roman" w:hAnsi="Times New Roman" w:cs="Times New Roman"/>
                <w:sz w:val="20"/>
                <w:szCs w:val="20"/>
                <w:lang w:val="kk-KZ"/>
              </w:rPr>
            </w:pPr>
          </w:p>
          <w:p w:rsidR="00BD3013" w:rsidRPr="00436EA0" w:rsidRDefault="00BD3013" w:rsidP="00DC4932">
            <w:pPr>
              <w:rPr>
                <w:rFonts w:ascii="Times New Roman" w:hAnsi="Times New Roman" w:cs="Times New Roman"/>
                <w:sz w:val="20"/>
                <w:szCs w:val="20"/>
                <w:lang w:val="kk-KZ"/>
              </w:rPr>
            </w:pPr>
          </w:p>
        </w:tc>
      </w:tr>
      <w:tr w:rsidR="00C13E1F" w:rsidRPr="00436EA0" w:rsidTr="00226382">
        <w:trPr>
          <w:trHeight w:val="8354"/>
        </w:trPr>
        <w:tc>
          <w:tcPr>
            <w:tcW w:w="1242" w:type="dxa"/>
            <w:tcBorders>
              <w:top w:val="single" w:sz="4" w:space="0" w:color="auto"/>
              <w:bottom w:val="single" w:sz="4" w:space="0" w:color="auto"/>
            </w:tcBorders>
          </w:tcPr>
          <w:p w:rsidR="00C13E1F" w:rsidRPr="000840C1" w:rsidRDefault="00C13E1F" w:rsidP="00DC4932">
            <w:pPr>
              <w:rPr>
                <w:rFonts w:ascii="Times New Roman" w:hAnsi="Times New Roman" w:cs="Times New Roman"/>
                <w:sz w:val="20"/>
                <w:szCs w:val="20"/>
              </w:rPr>
            </w:pPr>
            <w:r w:rsidRPr="00436EA0">
              <w:rPr>
                <w:rFonts w:ascii="Times New Roman" w:hAnsi="Times New Roman" w:cs="Times New Roman"/>
                <w:sz w:val="20"/>
                <w:szCs w:val="20"/>
                <w:lang w:val="kk-KZ"/>
              </w:rPr>
              <w:t>Жаңа білім</w:t>
            </w: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rPr>
            </w:pPr>
          </w:p>
          <w:p w:rsidR="00C13E1F" w:rsidRDefault="00C13E1F" w:rsidP="00DC4932">
            <w:pPr>
              <w:rPr>
                <w:rFonts w:ascii="Times New Roman" w:hAnsi="Times New Roman" w:cs="Times New Roman"/>
                <w:sz w:val="20"/>
                <w:szCs w:val="20"/>
              </w:rPr>
            </w:pPr>
          </w:p>
          <w:p w:rsidR="00C13E1F" w:rsidRDefault="00C13E1F" w:rsidP="00DC4932">
            <w:pPr>
              <w:rPr>
                <w:rFonts w:ascii="Times New Roman" w:hAnsi="Times New Roman" w:cs="Times New Roman"/>
                <w:sz w:val="20"/>
                <w:szCs w:val="20"/>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Pr="00823EC1"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Бекіту</w:t>
            </w: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tc>
        <w:tc>
          <w:tcPr>
            <w:tcW w:w="4111" w:type="dxa"/>
            <w:gridSpan w:val="3"/>
            <w:tcBorders>
              <w:top w:val="single" w:sz="4" w:space="0" w:color="auto"/>
              <w:bottom w:val="single" w:sz="4" w:space="0" w:color="auto"/>
              <w:right w:val="single" w:sz="4" w:space="0" w:color="auto"/>
            </w:tcBorders>
          </w:tcPr>
          <w:p w:rsidR="00C13E1F" w:rsidRDefault="00C13E1F" w:rsidP="00DC4932">
            <w:pPr>
              <w:rPr>
                <w:rFonts w:ascii="Times New Roman" w:hAnsi="Times New Roman" w:cs="Times New Roman"/>
                <w:sz w:val="16"/>
                <w:szCs w:val="16"/>
                <w:lang w:val="kk-KZ"/>
              </w:rPr>
            </w:pPr>
            <w:r w:rsidRPr="000840C1">
              <w:rPr>
                <w:rFonts w:ascii="Times New Roman" w:hAnsi="Times New Roman" w:cs="Times New Roman"/>
                <w:sz w:val="16"/>
                <w:szCs w:val="16"/>
                <w:lang w:val="kk-KZ"/>
              </w:rPr>
              <w:lastRenderedPageBreak/>
              <w:t xml:space="preserve">Мағынаны ашу. </w:t>
            </w:r>
          </w:p>
          <w:p w:rsidR="00C13E1F" w:rsidRDefault="00C13E1F" w:rsidP="00DC4932">
            <w:pPr>
              <w:rPr>
                <w:rFonts w:ascii="Times New Roman" w:hAnsi="Times New Roman" w:cs="Times New Roman"/>
                <w:sz w:val="16"/>
                <w:szCs w:val="16"/>
                <w:lang w:val="kk-KZ"/>
              </w:rPr>
            </w:pPr>
            <w:r>
              <w:rPr>
                <w:rFonts w:ascii="Times New Roman" w:hAnsi="Times New Roman" w:cs="Times New Roman"/>
                <w:sz w:val="16"/>
                <w:szCs w:val="16"/>
                <w:lang w:val="kk-KZ"/>
              </w:rPr>
              <w:t>Тапсырма – 1.</w:t>
            </w:r>
          </w:p>
          <w:p w:rsidR="00C13E1F" w:rsidRDefault="00C13E1F" w:rsidP="00DC4932">
            <w:pPr>
              <w:rPr>
                <w:rFonts w:ascii="Times New Roman" w:hAnsi="Times New Roman" w:cs="Times New Roman"/>
                <w:sz w:val="16"/>
                <w:szCs w:val="16"/>
                <w:lang w:val="kk-KZ"/>
              </w:rPr>
            </w:pPr>
            <w:r w:rsidRPr="000840C1">
              <w:rPr>
                <w:rFonts w:ascii="Times New Roman" w:hAnsi="Times New Roman" w:cs="Times New Roman"/>
                <w:sz w:val="16"/>
                <w:szCs w:val="16"/>
                <w:lang w:val="kk-KZ"/>
              </w:rPr>
              <w:t>Оқулықтағы жаңа сабақтың мәтінін оқуға тапсырма береді</w:t>
            </w:r>
            <w:r>
              <w:rPr>
                <w:rFonts w:ascii="Times New Roman" w:hAnsi="Times New Roman" w:cs="Times New Roman"/>
                <w:sz w:val="16"/>
                <w:szCs w:val="16"/>
                <w:lang w:val="kk-KZ"/>
              </w:rPr>
              <w:t xml:space="preserve">  </w:t>
            </w:r>
            <w:r w:rsidRPr="000840C1">
              <w:rPr>
                <w:rFonts w:ascii="Times New Roman" w:hAnsi="Times New Roman" w:cs="Times New Roman"/>
                <w:sz w:val="16"/>
                <w:szCs w:val="16"/>
                <w:lang w:val="kk-KZ"/>
              </w:rPr>
              <w:t>Оқушылар «Түртіп алу» алу әдісін қолдану арқылы, мәтінмен танысуды ұсынамын.  (ИНСЕРТ)</w:t>
            </w:r>
          </w:p>
          <w:p w:rsidR="00010D59" w:rsidRDefault="00010D59" w:rsidP="00010D59">
            <w:pPr>
              <w:jc w:val="center"/>
              <w:rPr>
                <w:rFonts w:ascii="Times New Roman" w:hAnsi="Times New Roman" w:cs="Times New Roman"/>
                <w:b/>
                <w:sz w:val="18"/>
                <w:szCs w:val="16"/>
                <w:lang w:val="kk-KZ"/>
              </w:rPr>
            </w:pPr>
            <w:r w:rsidRPr="00010D59">
              <w:rPr>
                <w:rFonts w:ascii="Times New Roman" w:hAnsi="Times New Roman" w:cs="Times New Roman"/>
                <w:b/>
                <w:sz w:val="18"/>
                <w:szCs w:val="16"/>
                <w:lang w:val="kk-KZ"/>
              </w:rPr>
              <w:t>«Түртіп алу» әдісі</w:t>
            </w:r>
          </w:p>
          <w:tbl>
            <w:tblPr>
              <w:tblStyle w:val="a3"/>
              <w:tblpPr w:leftFromText="180" w:rightFromText="180" w:vertAnchor="text" w:horzAnchor="page" w:tblpX="3124" w:tblpY="307"/>
              <w:tblW w:w="0" w:type="auto"/>
              <w:tblLayout w:type="fixed"/>
              <w:tblLook w:val="04A0" w:firstRow="1" w:lastRow="0" w:firstColumn="1" w:lastColumn="0" w:noHBand="0" w:noVBand="1"/>
            </w:tblPr>
            <w:tblGrid>
              <w:gridCol w:w="737"/>
              <w:gridCol w:w="1024"/>
              <w:gridCol w:w="997"/>
              <w:gridCol w:w="935"/>
            </w:tblGrid>
            <w:tr w:rsidR="00010D59" w:rsidRPr="000A0DCD" w:rsidTr="00BB4EBF">
              <w:trPr>
                <w:trHeight w:val="402"/>
              </w:trPr>
              <w:tc>
                <w:tcPr>
                  <w:tcW w:w="737" w:type="dxa"/>
                </w:tcPr>
                <w:p w:rsidR="00010D59" w:rsidRPr="00010D59" w:rsidRDefault="00010D59" w:rsidP="00010D59">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5012E1">
                    <w:rPr>
                      <w:rFonts w:ascii="Times New Roman" w:hAnsi="Times New Roman" w:cs="Times New Roman"/>
                      <w:sz w:val="20"/>
                      <w:szCs w:val="20"/>
                      <w:lang w:val="kk-KZ"/>
                    </w:rPr>
                    <w:t>V</w:t>
                  </w:r>
                  <w:r>
                    <w:rPr>
                      <w:rFonts w:ascii="Times New Roman" w:hAnsi="Times New Roman" w:cs="Times New Roman"/>
                      <w:sz w:val="20"/>
                      <w:szCs w:val="20"/>
                      <w:lang w:val="kk-KZ"/>
                    </w:rPr>
                    <w:t xml:space="preserve">» - «мен білемін» </w:t>
                  </w:r>
                </w:p>
              </w:tc>
              <w:tc>
                <w:tcPr>
                  <w:tcW w:w="1024" w:type="dxa"/>
                </w:tcPr>
                <w:p w:rsidR="00010D59" w:rsidRDefault="00010D59" w:rsidP="00010D59">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«--»-«мен үшін түсініксіз»</w:t>
                  </w:r>
                </w:p>
              </w:tc>
              <w:tc>
                <w:tcPr>
                  <w:tcW w:w="997" w:type="dxa"/>
                </w:tcPr>
                <w:p w:rsidR="00010D59" w:rsidRDefault="00010D59" w:rsidP="00010D59">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«+»-«мен үшін жаңа ақпарат»</w:t>
                  </w:r>
                </w:p>
              </w:tc>
              <w:tc>
                <w:tcPr>
                  <w:tcW w:w="935" w:type="dxa"/>
                </w:tcPr>
                <w:p w:rsidR="00010D59" w:rsidRDefault="00010D59" w:rsidP="00010D59">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«?»-мені таңғалдырады</w:t>
                  </w:r>
                </w:p>
              </w:tc>
            </w:tr>
            <w:tr w:rsidR="00010D59" w:rsidRPr="000A0DCD" w:rsidTr="00AD6571">
              <w:trPr>
                <w:trHeight w:val="250"/>
              </w:trPr>
              <w:tc>
                <w:tcPr>
                  <w:tcW w:w="737" w:type="dxa"/>
                </w:tcPr>
                <w:p w:rsidR="00010D59" w:rsidRDefault="00010D59" w:rsidP="00010D59">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 xml:space="preserve">  </w:t>
                  </w:r>
                </w:p>
              </w:tc>
              <w:tc>
                <w:tcPr>
                  <w:tcW w:w="1024" w:type="dxa"/>
                </w:tcPr>
                <w:p w:rsidR="00010D59" w:rsidRDefault="00010D59" w:rsidP="00010D59">
                  <w:pPr>
                    <w:tabs>
                      <w:tab w:val="left" w:pos="3801"/>
                    </w:tabs>
                    <w:rPr>
                      <w:rFonts w:ascii="Times New Roman" w:hAnsi="Times New Roman" w:cs="Times New Roman"/>
                      <w:sz w:val="20"/>
                      <w:szCs w:val="20"/>
                      <w:lang w:val="kk-KZ"/>
                    </w:rPr>
                  </w:pPr>
                </w:p>
              </w:tc>
              <w:tc>
                <w:tcPr>
                  <w:tcW w:w="997" w:type="dxa"/>
                </w:tcPr>
                <w:p w:rsidR="00010D59" w:rsidRDefault="00010D59" w:rsidP="00010D59">
                  <w:pPr>
                    <w:tabs>
                      <w:tab w:val="left" w:pos="3801"/>
                    </w:tabs>
                    <w:rPr>
                      <w:rFonts w:ascii="Times New Roman" w:hAnsi="Times New Roman" w:cs="Times New Roman"/>
                      <w:sz w:val="20"/>
                      <w:szCs w:val="20"/>
                      <w:lang w:val="kk-KZ"/>
                    </w:rPr>
                  </w:pPr>
                </w:p>
              </w:tc>
              <w:tc>
                <w:tcPr>
                  <w:tcW w:w="935" w:type="dxa"/>
                </w:tcPr>
                <w:p w:rsidR="00010D59" w:rsidRDefault="00010D59" w:rsidP="00010D59">
                  <w:pPr>
                    <w:tabs>
                      <w:tab w:val="left" w:pos="3801"/>
                    </w:tabs>
                    <w:rPr>
                      <w:rFonts w:ascii="Times New Roman" w:hAnsi="Times New Roman" w:cs="Times New Roman"/>
                      <w:sz w:val="20"/>
                      <w:szCs w:val="20"/>
                      <w:lang w:val="kk-KZ"/>
                    </w:rPr>
                  </w:pPr>
                </w:p>
                <w:p w:rsidR="00010D59" w:rsidRDefault="00010D59" w:rsidP="00010D59">
                  <w:pPr>
                    <w:tabs>
                      <w:tab w:val="left" w:pos="3801"/>
                    </w:tabs>
                    <w:rPr>
                      <w:rFonts w:ascii="Times New Roman" w:hAnsi="Times New Roman" w:cs="Times New Roman"/>
                      <w:sz w:val="20"/>
                      <w:szCs w:val="20"/>
                      <w:lang w:val="kk-KZ"/>
                    </w:rPr>
                  </w:pPr>
                </w:p>
              </w:tc>
            </w:tr>
          </w:tbl>
          <w:p w:rsidR="00010D59" w:rsidRDefault="00010D59" w:rsidP="00010D59">
            <w:pPr>
              <w:rPr>
                <w:rFonts w:ascii="Times New Roman" w:hAnsi="Times New Roman" w:cs="Times New Roman"/>
                <w:b/>
                <w:sz w:val="18"/>
                <w:szCs w:val="16"/>
                <w:lang w:val="kk-KZ"/>
              </w:rPr>
            </w:pPr>
          </w:p>
          <w:p w:rsidR="00C13E1F" w:rsidRPr="000840C1" w:rsidRDefault="00C13E1F" w:rsidP="00DC4932">
            <w:pPr>
              <w:rPr>
                <w:rFonts w:ascii="Times New Roman" w:hAnsi="Times New Roman" w:cs="Times New Roman"/>
                <w:sz w:val="16"/>
                <w:szCs w:val="16"/>
                <w:lang w:val="kk-KZ"/>
              </w:rPr>
            </w:pP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sz w:val="16"/>
                <w:szCs w:val="16"/>
                <w:lang w:val="kk-KZ"/>
              </w:rPr>
              <w:t>Тапсырма</w:t>
            </w:r>
            <w:r>
              <w:rPr>
                <w:rFonts w:ascii="Times New Roman" w:hAnsi="Times New Roman" w:cs="Times New Roman"/>
                <w:sz w:val="16"/>
                <w:szCs w:val="16"/>
                <w:lang w:val="kk-KZ"/>
              </w:rPr>
              <w:t xml:space="preserve"> - 2</w:t>
            </w: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sz w:val="16"/>
                <w:szCs w:val="16"/>
                <w:lang w:val="kk-KZ"/>
              </w:rPr>
              <w:t xml:space="preserve">1 топқа: </w:t>
            </w: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sz w:val="16"/>
                <w:szCs w:val="16"/>
                <w:lang w:val="kk-KZ"/>
              </w:rPr>
              <w:t>Сызбада екі үдеріс көрсетілген, осы үдерістердің бір-бірімен байланысын сипаттаңыз.</w:t>
            </w: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14:anchorId="214211E4" wp14:editId="7EB508E7">
                      <wp:simplePos x="0" y="0"/>
                      <wp:positionH relativeFrom="column">
                        <wp:posOffset>1286510</wp:posOffset>
                      </wp:positionH>
                      <wp:positionV relativeFrom="paragraph">
                        <wp:posOffset>3175</wp:posOffset>
                      </wp:positionV>
                      <wp:extent cx="701675" cy="233680"/>
                      <wp:effectExtent l="57150" t="38100" r="79375" b="90170"/>
                      <wp:wrapNone/>
                      <wp:docPr id="5" name="Прямоугольник 4"/>
                      <wp:cNvGraphicFramePr/>
                      <a:graphic xmlns:a="http://schemas.openxmlformats.org/drawingml/2006/main">
                        <a:graphicData uri="http://schemas.microsoft.com/office/word/2010/wordprocessingShape">
                          <wps:wsp>
                            <wps:cNvSpPr/>
                            <wps:spPr>
                              <a:xfrm>
                                <a:off x="0" y="0"/>
                                <a:ext cx="701675" cy="23368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13E1F" w:rsidRPr="003D261F" w:rsidRDefault="00C13E1F" w:rsidP="003D261F">
                                  <w:pPr>
                                    <w:pStyle w:val="aa"/>
                                    <w:spacing w:before="0" w:beforeAutospacing="0" w:after="0" w:afterAutospacing="0"/>
                                    <w:jc w:val="center"/>
                                    <w:textAlignment w:val="baseline"/>
                                    <w:rPr>
                                      <w:sz w:val="14"/>
                                      <w:szCs w:val="14"/>
                                    </w:rPr>
                                  </w:pPr>
                                  <w:r w:rsidRPr="003D261F">
                                    <w:rPr>
                                      <w:rFonts w:asciiTheme="minorHAnsi" w:hAnsi="Calibri" w:cstheme="minorBidi"/>
                                      <w:b/>
                                      <w:bCs/>
                                      <w:color w:val="000000" w:themeColor="dark1"/>
                                      <w:kern w:val="24"/>
                                      <w:sz w:val="14"/>
                                      <w:szCs w:val="14"/>
                                      <w:lang w:val="kk-KZ"/>
                                    </w:rPr>
                                    <w:t>Катаболизм</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01.3pt;margin-top:.25pt;width:55.25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" fillcolor="#dfa7a6 [1621]" strokecolor="#bc4542 [3045]">
                      <v:fill color2="#f5e4e4 [501]" rotate="t" angle="180" colors="0 #ffa2a1;22938f #ffbebd;1 #ffe5e5" focus="100%" type="gradient"/>
                      <v:shadow on="t" color="black" opacity="24903f" origin=",.5" offset="0,.55556mm"/>
                      <v:textbox>
                        <w:txbxContent>
                          <w:p w:rsidR="00C13E1F" w:rsidRPr="003D261F" w:rsidRDefault="00C13E1F" w:rsidP="003D261F">
                            <w:pPr>
                              <w:pStyle w:val="aa"/>
                              <w:spacing w:before="0" w:beforeAutospacing="0" w:after="0" w:afterAutospacing="0"/>
                              <w:jc w:val="center"/>
                              <w:textAlignment w:val="baseline"/>
                              <w:rPr>
                                <w:sz w:val="14"/>
                                <w:szCs w:val="14"/>
                              </w:rPr>
                            </w:pPr>
                            <w:r w:rsidRPr="003D261F">
                              <w:rPr>
                                <w:rFonts w:asciiTheme="minorHAnsi" w:hAnsi="Calibri" w:cstheme="minorBidi"/>
                                <w:b/>
                                <w:bCs/>
                                <w:color w:val="000000" w:themeColor="dark1"/>
                                <w:kern w:val="24"/>
                                <w:sz w:val="14"/>
                                <w:szCs w:val="14"/>
                                <w:lang w:val="kk-KZ"/>
                              </w:rPr>
                              <w:t>Катаболизм</w:t>
                            </w:r>
                          </w:p>
                        </w:txbxContent>
                      </v:textbox>
                    </v:rect>
                  </w:pict>
                </mc:Fallback>
              </mc:AlternateContent>
            </w:r>
            <w:r w:rsidRPr="000840C1">
              <w:rPr>
                <w:rFonts w:ascii="Times New Roman" w:hAnsi="Times New Roman" w:cs="Times New Roman"/>
                <w:noProof/>
                <w:sz w:val="16"/>
                <w:szCs w:val="16"/>
                <w:lang w:eastAsia="ru-RU"/>
              </w:rPr>
              <mc:AlternateContent>
                <mc:Choice Requires="wps">
                  <w:drawing>
                    <wp:anchor distT="0" distB="0" distL="114300" distR="114300" simplePos="0" relativeHeight="251676672" behindDoc="0" locked="0" layoutInCell="1" allowOverlap="1" wp14:anchorId="02238526" wp14:editId="27B7C6C4">
                      <wp:simplePos x="0" y="0"/>
                      <wp:positionH relativeFrom="column">
                        <wp:posOffset>690880</wp:posOffset>
                      </wp:positionH>
                      <wp:positionV relativeFrom="paragraph">
                        <wp:posOffset>3175</wp:posOffset>
                      </wp:positionV>
                      <wp:extent cx="503555" cy="159385"/>
                      <wp:effectExtent l="76200" t="57150" r="0" b="88265"/>
                      <wp:wrapNone/>
                      <wp:docPr id="6" name="Стрелка влево 5"/>
                      <wp:cNvGraphicFramePr/>
                      <a:graphic xmlns:a="http://schemas.openxmlformats.org/drawingml/2006/main">
                        <a:graphicData uri="http://schemas.microsoft.com/office/word/2010/wordprocessingShape">
                          <wps:wsp>
                            <wps:cNvSpPr/>
                            <wps:spPr>
                              <a:xfrm>
                                <a:off x="0" y="0"/>
                                <a:ext cx="503555" cy="159385"/>
                              </a:xfrm>
                              <a:prstGeom prst="leftArrow">
                                <a:avLst/>
                              </a:prstGeom>
                            </wps:spPr>
                            <wps:style>
                              <a:lnRef idx="3">
                                <a:schemeClr val="lt1"/>
                              </a:lnRef>
                              <a:fillRef idx="1">
                                <a:schemeClr val="accent6"/>
                              </a:fillRef>
                              <a:effectRef idx="1">
                                <a:schemeClr val="accent6"/>
                              </a:effectRef>
                              <a:fontRef idx="minor">
                                <a:schemeClr val="lt1"/>
                              </a:fontRef>
                            </wps:style>
                            <wps:bodyPr anchor="ct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5" o:spid="_x0000_s1026" type="#_x0000_t66" style="position:absolute;margin-left:54.4pt;margin-top:.25pt;width:39.65pt;height:1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" adj="3418" fillcolor="#f79646 [3209]" strokecolor="white [3201]" strokeweight="3pt">
                      <v:shadow on="t" color="black" opacity="24903f" origin=",.5" offset="0,.55556mm"/>
                    </v:shape>
                  </w:pict>
                </mc:Fallback>
              </mc:AlternateContent>
            </w:r>
            <w:r w:rsidRPr="000840C1">
              <w:rPr>
                <w:rFonts w:ascii="Times New Roman" w:hAnsi="Times New Roman" w:cs="Times New Roman"/>
                <w:noProof/>
                <w:sz w:val="16"/>
                <w:szCs w:val="16"/>
                <w:lang w:eastAsia="ru-RU"/>
              </w:rPr>
              <mc:AlternateContent>
                <mc:Choice Requires="wps">
                  <w:drawing>
                    <wp:anchor distT="0" distB="0" distL="114300" distR="114300" simplePos="0" relativeHeight="251674624" behindDoc="0" locked="0" layoutInCell="1" allowOverlap="1" wp14:anchorId="50511D61" wp14:editId="52E0EA5A">
                      <wp:simplePos x="0" y="0"/>
                      <wp:positionH relativeFrom="column">
                        <wp:posOffset>-635</wp:posOffset>
                      </wp:positionH>
                      <wp:positionV relativeFrom="paragraph">
                        <wp:posOffset>3175</wp:posOffset>
                      </wp:positionV>
                      <wp:extent cx="605790" cy="265430"/>
                      <wp:effectExtent l="57150" t="38100" r="80010" b="96520"/>
                      <wp:wrapNone/>
                      <wp:docPr id="4" name="Прямоугольник 3"/>
                      <wp:cNvGraphicFramePr/>
                      <a:graphic xmlns:a="http://schemas.openxmlformats.org/drawingml/2006/main">
                        <a:graphicData uri="http://schemas.microsoft.com/office/word/2010/wordprocessingShape">
                          <wps:wsp>
                            <wps:cNvSpPr/>
                            <wps:spPr>
                              <a:xfrm>
                                <a:off x="0" y="0"/>
                                <a:ext cx="605790" cy="26543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13E1F" w:rsidRPr="003D261F" w:rsidRDefault="00C13E1F" w:rsidP="003D261F">
                                  <w:pPr>
                                    <w:pStyle w:val="aa"/>
                                    <w:spacing w:before="0" w:beforeAutospacing="0" w:after="0" w:afterAutospacing="0"/>
                                    <w:jc w:val="both"/>
                                    <w:textAlignment w:val="baseline"/>
                                    <w:rPr>
                                      <w:sz w:val="14"/>
                                      <w:szCs w:val="14"/>
                                    </w:rPr>
                                  </w:pPr>
                                  <w:r w:rsidRPr="003D261F">
                                    <w:rPr>
                                      <w:rFonts w:asciiTheme="minorHAnsi" w:hAnsi="Calibri" w:cstheme="minorBidi"/>
                                      <w:b/>
                                      <w:bCs/>
                                      <w:color w:val="000000" w:themeColor="dark1"/>
                                      <w:kern w:val="24"/>
                                      <w:sz w:val="12"/>
                                      <w:szCs w:val="12"/>
                                      <w:lang w:val="kk-KZ"/>
                                    </w:rPr>
                                    <w:t>Анаболизм</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05pt;margin-top:.25pt;width:47.7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" fillcolor="#dfa7a6 [1621]" strokecolor="#bc4542 [3045]">
                      <v:fill color2="#f5e4e4 [501]" rotate="t" angle="180" colors="0 #ffa2a1;22938f #ffbebd;1 #ffe5e5" focus="100%" type="gradient"/>
                      <v:shadow on="t" color="black" opacity="24903f" origin=",.5" offset="0,.55556mm"/>
                      <v:textbox>
                        <w:txbxContent>
                          <w:p w:rsidR="00C13E1F" w:rsidRPr="003D261F" w:rsidRDefault="00C13E1F" w:rsidP="003D261F">
                            <w:pPr>
                              <w:pStyle w:val="aa"/>
                              <w:spacing w:before="0" w:beforeAutospacing="0" w:after="0" w:afterAutospacing="0"/>
                              <w:jc w:val="both"/>
                              <w:textAlignment w:val="baseline"/>
                              <w:rPr>
                                <w:sz w:val="14"/>
                                <w:szCs w:val="14"/>
                              </w:rPr>
                            </w:pPr>
                            <w:r w:rsidRPr="003D261F">
                              <w:rPr>
                                <w:rFonts w:asciiTheme="minorHAnsi" w:hAnsi="Calibri" w:cstheme="minorBidi"/>
                                <w:b/>
                                <w:bCs/>
                                <w:color w:val="000000" w:themeColor="dark1"/>
                                <w:kern w:val="24"/>
                                <w:sz w:val="12"/>
                                <w:szCs w:val="12"/>
                                <w:lang w:val="kk-KZ"/>
                              </w:rPr>
                              <w:t>Анаболиз</w:t>
                            </w:r>
                            <w:r w:rsidRPr="003D261F">
                              <w:rPr>
                                <w:rFonts w:asciiTheme="minorHAnsi" w:hAnsi="Calibri" w:cstheme="minorBidi"/>
                                <w:b/>
                                <w:bCs/>
                                <w:color w:val="000000" w:themeColor="dark1"/>
                                <w:kern w:val="24"/>
                                <w:sz w:val="12"/>
                                <w:szCs w:val="12"/>
                                <w:lang w:val="kk-KZ"/>
                              </w:rPr>
                              <w:t>м</w:t>
                            </w:r>
                          </w:p>
                        </w:txbxContent>
                      </v:textbox>
                    </v:rect>
                  </w:pict>
                </mc:Fallback>
              </mc:AlternateContent>
            </w: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198B6FEA" wp14:editId="15512918">
                      <wp:simplePos x="0" y="0"/>
                      <wp:positionH relativeFrom="column">
                        <wp:posOffset>673735</wp:posOffset>
                      </wp:positionH>
                      <wp:positionV relativeFrom="paragraph">
                        <wp:posOffset>5715</wp:posOffset>
                      </wp:positionV>
                      <wp:extent cx="520700" cy="116205"/>
                      <wp:effectExtent l="76200" t="76200" r="0" b="112395"/>
                      <wp:wrapNone/>
                      <wp:docPr id="7" name="Стрелка вправо 6"/>
                      <wp:cNvGraphicFramePr/>
                      <a:graphic xmlns:a="http://schemas.openxmlformats.org/drawingml/2006/main">
                        <a:graphicData uri="http://schemas.microsoft.com/office/word/2010/wordprocessingShape">
                          <wps:wsp>
                            <wps:cNvSpPr/>
                            <wps:spPr>
                              <a:xfrm flipV="1">
                                <a:off x="0" y="0"/>
                                <a:ext cx="520700" cy="116205"/>
                              </a:xfrm>
                              <a:prstGeom prst="rightArrow">
                                <a:avLst/>
                              </a:prstGeom>
                            </wps:spPr>
                            <wps:style>
                              <a:lnRef idx="3">
                                <a:schemeClr val="lt1"/>
                              </a:lnRef>
                              <a:fillRef idx="1">
                                <a:schemeClr val="accent6"/>
                              </a:fillRef>
                              <a:effectRef idx="1">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3.05pt;margin-top:.45pt;width:41pt;height:9.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" adj="19190" fillcolor="#f79646 [3209]" strokecolor="white [3201]" strokeweight="3pt">
                      <v:shadow on="t" color="black" opacity="24903f" origin=",.5" offset="0,.55556mm"/>
                    </v:shape>
                  </w:pict>
                </mc:Fallback>
              </mc:AlternateContent>
            </w:r>
          </w:p>
          <w:p w:rsidR="00C13E1F" w:rsidRPr="000840C1" w:rsidRDefault="00C13E1F" w:rsidP="00010D59">
            <w:pPr>
              <w:contextualSpacing/>
              <w:rPr>
                <w:rFonts w:ascii="Times New Roman" w:hAnsi="Times New Roman" w:cs="Times New Roman"/>
                <w:sz w:val="16"/>
                <w:szCs w:val="16"/>
                <w:lang w:val="kk-KZ"/>
              </w:rPr>
            </w:pP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sz w:val="16"/>
                <w:szCs w:val="16"/>
                <w:lang w:val="kk-KZ"/>
              </w:rPr>
              <w:t xml:space="preserve">2 топқа: </w:t>
            </w:r>
          </w:p>
          <w:p w:rsidR="00C13E1F" w:rsidRPr="000840C1"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sz w:val="16"/>
                <w:szCs w:val="16"/>
                <w:lang w:val="kk-KZ"/>
              </w:rPr>
              <w:t xml:space="preserve">Кестеге метаболизмнің түрлерін өзара бір – бірімен салыстырыңыз. </w:t>
            </w:r>
          </w:p>
          <w:tbl>
            <w:tblPr>
              <w:tblStyle w:val="a3"/>
              <w:tblW w:w="3769" w:type="dxa"/>
              <w:tblLayout w:type="fixed"/>
              <w:tblLook w:val="04A0" w:firstRow="1" w:lastRow="0" w:firstColumn="1" w:lastColumn="0" w:noHBand="0" w:noVBand="1"/>
            </w:tblPr>
            <w:tblGrid>
              <w:gridCol w:w="1763"/>
              <w:gridCol w:w="949"/>
              <w:gridCol w:w="1057"/>
            </w:tblGrid>
            <w:tr w:rsidR="00C13E1F" w:rsidRPr="000A0DCD" w:rsidTr="00407922">
              <w:trPr>
                <w:trHeight w:val="222"/>
              </w:trPr>
              <w:tc>
                <w:tcPr>
                  <w:tcW w:w="1763" w:type="dxa"/>
                </w:tcPr>
                <w:p w:rsidR="00C13E1F" w:rsidRPr="000840C1" w:rsidRDefault="00C13E1F" w:rsidP="000A0DCD">
                  <w:pPr>
                    <w:pStyle w:val="a4"/>
                    <w:framePr w:hSpace="180" w:wrap="around" w:vAnchor="text" w:hAnchor="text" w:x="190" w:y="1"/>
                    <w:suppressOverlap/>
                    <w:jc w:val="center"/>
                    <w:rPr>
                      <w:rFonts w:ascii="Times New Roman" w:hAnsi="Times New Roman"/>
                      <w:b/>
                      <w:i/>
                      <w:sz w:val="16"/>
                      <w:szCs w:val="16"/>
                      <w:lang w:val="kk-KZ"/>
                    </w:rPr>
                  </w:pPr>
                  <w:r w:rsidRPr="000840C1">
                    <w:rPr>
                      <w:rFonts w:ascii="Times New Roman" w:hAnsi="Times New Roman"/>
                      <w:b/>
                      <w:i/>
                      <w:sz w:val="16"/>
                      <w:szCs w:val="16"/>
                      <w:lang w:val="kk-KZ"/>
                    </w:rPr>
                    <w:t>Белгілері</w:t>
                  </w:r>
                </w:p>
              </w:tc>
              <w:tc>
                <w:tcPr>
                  <w:tcW w:w="949" w:type="dxa"/>
                </w:tcPr>
                <w:p w:rsidR="00C13E1F" w:rsidRPr="000840C1" w:rsidRDefault="00C13E1F" w:rsidP="000A0DCD">
                  <w:pPr>
                    <w:pStyle w:val="a4"/>
                    <w:framePr w:hSpace="180" w:wrap="around" w:vAnchor="text" w:hAnchor="text" w:x="190" w:y="1"/>
                    <w:suppressOverlap/>
                    <w:jc w:val="center"/>
                    <w:rPr>
                      <w:rFonts w:ascii="Times New Roman" w:hAnsi="Times New Roman"/>
                      <w:b/>
                      <w:i/>
                      <w:sz w:val="16"/>
                      <w:szCs w:val="16"/>
                      <w:lang w:val="kk-KZ"/>
                    </w:rPr>
                  </w:pPr>
                  <w:r w:rsidRPr="000840C1">
                    <w:rPr>
                      <w:rFonts w:ascii="Times New Roman" w:hAnsi="Times New Roman"/>
                      <w:b/>
                      <w:i/>
                      <w:sz w:val="16"/>
                      <w:szCs w:val="16"/>
                      <w:lang w:val="kk-KZ"/>
                    </w:rPr>
                    <w:t>Анаболизм</w:t>
                  </w:r>
                </w:p>
              </w:tc>
              <w:tc>
                <w:tcPr>
                  <w:tcW w:w="1057" w:type="dxa"/>
                </w:tcPr>
                <w:p w:rsidR="00C13E1F" w:rsidRPr="000840C1" w:rsidRDefault="00C13E1F" w:rsidP="000A0DCD">
                  <w:pPr>
                    <w:pStyle w:val="a4"/>
                    <w:framePr w:hSpace="180" w:wrap="around" w:vAnchor="text" w:hAnchor="text" w:x="190" w:y="1"/>
                    <w:suppressOverlap/>
                    <w:jc w:val="center"/>
                    <w:rPr>
                      <w:rFonts w:ascii="Times New Roman" w:hAnsi="Times New Roman"/>
                      <w:b/>
                      <w:i/>
                      <w:sz w:val="16"/>
                      <w:szCs w:val="16"/>
                      <w:lang w:val="kk-KZ"/>
                    </w:rPr>
                  </w:pPr>
                  <w:r w:rsidRPr="000840C1">
                    <w:rPr>
                      <w:rFonts w:ascii="Times New Roman" w:hAnsi="Times New Roman"/>
                      <w:b/>
                      <w:i/>
                      <w:sz w:val="16"/>
                      <w:szCs w:val="16"/>
                      <w:lang w:val="kk-KZ"/>
                    </w:rPr>
                    <w:t>Катаболизм</w:t>
                  </w:r>
                </w:p>
              </w:tc>
            </w:tr>
            <w:tr w:rsidR="00C13E1F" w:rsidRPr="000A0DCD" w:rsidTr="00407922">
              <w:trPr>
                <w:trHeight w:val="78"/>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Жасуша үшін маңызы</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116"/>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Энергия</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90"/>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Қоректік заттар</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77"/>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Жасушадағы орны</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199"/>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Заттардың түзілу/ыдырауы</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78"/>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Макромалекулалар</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189"/>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Микромалекулалар</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r w:rsidR="00C13E1F" w:rsidRPr="000A0DCD" w:rsidTr="00407922">
              <w:trPr>
                <w:trHeight w:val="78"/>
              </w:trPr>
              <w:tc>
                <w:tcPr>
                  <w:tcW w:w="1763"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r w:rsidRPr="000840C1">
                    <w:rPr>
                      <w:rFonts w:ascii="Times New Roman" w:hAnsi="Times New Roman"/>
                      <w:sz w:val="16"/>
                      <w:szCs w:val="16"/>
                      <w:lang w:val="kk-KZ"/>
                    </w:rPr>
                    <w:t>АТФ молекулалары</w:t>
                  </w:r>
                </w:p>
              </w:tc>
              <w:tc>
                <w:tcPr>
                  <w:tcW w:w="949"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c>
                <w:tcPr>
                  <w:tcW w:w="1057" w:type="dxa"/>
                </w:tcPr>
                <w:p w:rsidR="00C13E1F" w:rsidRPr="000840C1" w:rsidRDefault="00C13E1F" w:rsidP="000A0DCD">
                  <w:pPr>
                    <w:pStyle w:val="a4"/>
                    <w:framePr w:hSpace="180" w:wrap="around" w:vAnchor="text" w:hAnchor="text" w:x="190" w:y="1"/>
                    <w:suppressOverlap/>
                    <w:rPr>
                      <w:rFonts w:ascii="Times New Roman" w:hAnsi="Times New Roman"/>
                      <w:sz w:val="16"/>
                      <w:szCs w:val="16"/>
                      <w:lang w:val="kk-KZ"/>
                    </w:rPr>
                  </w:pPr>
                </w:p>
              </w:tc>
            </w:tr>
          </w:tbl>
          <w:p w:rsidR="00C13E1F" w:rsidRPr="000840C1" w:rsidRDefault="00C13E1F" w:rsidP="00DC4932">
            <w:pPr>
              <w:ind w:left="-53"/>
              <w:contextualSpacing/>
              <w:rPr>
                <w:rFonts w:ascii="Times New Roman" w:hAnsi="Times New Roman" w:cs="Times New Roman"/>
                <w:sz w:val="16"/>
                <w:szCs w:val="16"/>
                <w:lang w:val="kk-KZ"/>
              </w:rPr>
            </w:pPr>
          </w:p>
          <w:p w:rsidR="00C13E1F" w:rsidRDefault="00C13E1F" w:rsidP="00DC4932">
            <w:pPr>
              <w:ind w:left="-53"/>
              <w:contextualSpacing/>
              <w:rPr>
                <w:rFonts w:ascii="Times New Roman" w:hAnsi="Times New Roman" w:cs="Times New Roman"/>
                <w:sz w:val="16"/>
                <w:szCs w:val="16"/>
                <w:lang w:val="kk-KZ"/>
              </w:rPr>
            </w:pPr>
            <w:r w:rsidRPr="000840C1">
              <w:rPr>
                <w:rFonts w:ascii="Times New Roman" w:hAnsi="Times New Roman" w:cs="Times New Roman"/>
                <w:sz w:val="16"/>
                <w:szCs w:val="16"/>
                <w:lang w:val="kk-KZ"/>
              </w:rPr>
              <w:t>3 топқа:  Метаболизмнің түрлері бойынша кластерді сызыңыз.</w:t>
            </w:r>
          </w:p>
          <w:p w:rsidR="00C13E1F" w:rsidRDefault="00C13E1F" w:rsidP="00DC4932">
            <w:pPr>
              <w:ind w:left="-53"/>
              <w:contextualSpacing/>
              <w:rPr>
                <w:rFonts w:ascii="Times New Roman" w:hAnsi="Times New Roman" w:cs="Times New Roman"/>
                <w:sz w:val="16"/>
                <w:szCs w:val="16"/>
                <w:lang w:val="kk-KZ"/>
              </w:rPr>
            </w:pPr>
          </w:p>
          <w:p w:rsidR="00C13E1F" w:rsidRPr="00CF6B98" w:rsidRDefault="00C13E1F" w:rsidP="00DC4932">
            <w:pPr>
              <w:contextualSpacing/>
              <w:rPr>
                <w:rFonts w:ascii="Times New Roman" w:hAnsi="Times New Roman" w:cs="Times New Roman"/>
                <w:sz w:val="16"/>
                <w:szCs w:val="16"/>
                <w:lang w:val="kk-KZ"/>
              </w:rPr>
            </w:pPr>
          </w:p>
          <w:p w:rsidR="00C13E1F" w:rsidRDefault="00C13E1F" w:rsidP="00DC4932">
            <w:pPr>
              <w:ind w:left="-53"/>
              <w:contextualSpacing/>
              <w:rPr>
                <w:rFonts w:ascii="Times New Roman" w:hAnsi="Times New Roman" w:cs="Times New Roman"/>
                <w:sz w:val="16"/>
                <w:szCs w:val="16"/>
                <w:lang w:val="kk-KZ"/>
              </w:rPr>
            </w:pPr>
          </w:p>
          <w:p w:rsidR="00C13E1F" w:rsidRDefault="00C13E1F" w:rsidP="00DC4932">
            <w:pPr>
              <w:ind w:left="-53"/>
              <w:contextualSpacing/>
              <w:rPr>
                <w:rFonts w:ascii="Times New Roman" w:hAnsi="Times New Roman" w:cs="Times New Roman"/>
                <w:sz w:val="16"/>
                <w:szCs w:val="16"/>
                <w:lang w:val="kk-KZ"/>
              </w:rPr>
            </w:pPr>
          </w:p>
          <w:p w:rsidR="00C13E1F" w:rsidRPr="000A0DCD" w:rsidRDefault="00C13E1F" w:rsidP="00DC4932">
            <w:pPr>
              <w:ind w:left="-53"/>
              <w:contextualSpacing/>
              <w:rPr>
                <w:rFonts w:ascii="Times New Roman" w:hAnsi="Times New Roman" w:cs="Times New Roman"/>
                <w:b/>
                <w:sz w:val="16"/>
                <w:szCs w:val="16"/>
                <w:lang w:val="kk-KZ"/>
              </w:rPr>
            </w:pPr>
            <w:r w:rsidRPr="000A0DCD">
              <w:rPr>
                <w:rFonts w:ascii="Times New Roman" w:hAnsi="Times New Roman" w:cs="Times New Roman"/>
                <w:b/>
                <w:sz w:val="16"/>
                <w:szCs w:val="16"/>
                <w:lang w:val="kk-KZ"/>
              </w:rPr>
              <w:t xml:space="preserve">ЕББҚ (сөйлеу бұзылыстары бар балдарға) : </w:t>
            </w:r>
          </w:p>
          <w:p w:rsidR="00C13E1F" w:rsidRPr="000A0DCD" w:rsidRDefault="00C13E1F" w:rsidP="00DC4932">
            <w:pPr>
              <w:ind w:left="-53"/>
              <w:contextualSpacing/>
              <w:rPr>
                <w:rFonts w:ascii="Times New Roman" w:hAnsi="Times New Roman" w:cs="Times New Roman"/>
                <w:b/>
                <w:sz w:val="16"/>
                <w:szCs w:val="16"/>
                <w:lang w:val="kk-KZ"/>
              </w:rPr>
            </w:pPr>
            <w:r w:rsidRPr="000A0DCD">
              <w:rPr>
                <w:rFonts w:ascii="Times New Roman" w:hAnsi="Times New Roman" w:cs="Times New Roman"/>
                <w:b/>
                <w:sz w:val="16"/>
                <w:szCs w:val="16"/>
                <w:lang w:val="kk-KZ"/>
              </w:rPr>
              <w:t>Төмендегі терминдерге анықтамасын  жазыңыз.</w:t>
            </w:r>
          </w:p>
          <w:p w:rsidR="00C13E1F" w:rsidRPr="000A0DCD" w:rsidRDefault="00C13E1F" w:rsidP="00DC4932">
            <w:pPr>
              <w:ind w:left="-53"/>
              <w:contextualSpacing/>
              <w:rPr>
                <w:rFonts w:ascii="Times New Roman" w:hAnsi="Times New Roman" w:cs="Times New Roman"/>
                <w:b/>
                <w:sz w:val="16"/>
                <w:szCs w:val="16"/>
                <w:lang w:val="kk-KZ"/>
              </w:rPr>
            </w:pPr>
            <w:r w:rsidRPr="000A0DCD">
              <w:rPr>
                <w:rFonts w:ascii="Times New Roman" w:hAnsi="Times New Roman" w:cs="Times New Roman"/>
                <w:b/>
                <w:sz w:val="16"/>
                <w:szCs w:val="16"/>
                <w:lang w:val="kk-KZ"/>
              </w:rPr>
              <w:t>Анаболизм ______________________________</w:t>
            </w:r>
          </w:p>
          <w:p w:rsidR="00C13E1F" w:rsidRPr="000A0DCD" w:rsidRDefault="00C13E1F" w:rsidP="00DC4932">
            <w:pPr>
              <w:ind w:left="-53"/>
              <w:contextualSpacing/>
              <w:rPr>
                <w:rFonts w:ascii="Times New Roman" w:hAnsi="Times New Roman" w:cs="Times New Roman"/>
                <w:b/>
                <w:sz w:val="16"/>
                <w:szCs w:val="16"/>
                <w:lang w:val="kk-KZ"/>
              </w:rPr>
            </w:pPr>
            <w:r w:rsidRPr="000A0DCD">
              <w:rPr>
                <w:rFonts w:ascii="Times New Roman" w:hAnsi="Times New Roman" w:cs="Times New Roman"/>
                <w:b/>
                <w:sz w:val="16"/>
                <w:szCs w:val="16"/>
                <w:lang w:val="kk-KZ"/>
              </w:rPr>
              <w:t>Катаболизм ____________________________</w:t>
            </w:r>
          </w:p>
          <w:p w:rsidR="00C13E1F" w:rsidRPr="00B419F6" w:rsidRDefault="00C13E1F" w:rsidP="00DC4932">
            <w:pPr>
              <w:ind w:left="-53"/>
              <w:contextualSpacing/>
              <w:rPr>
                <w:rFonts w:ascii="Times New Roman" w:hAnsi="Times New Roman" w:cs="Times New Roman"/>
                <w:sz w:val="16"/>
                <w:szCs w:val="16"/>
                <w:lang w:val="kk-KZ"/>
              </w:rPr>
            </w:pPr>
            <w:r w:rsidRPr="00A76CA2">
              <w:rPr>
                <w:rFonts w:ascii="Times New Roman" w:hAnsi="Times New Roman" w:cs="Times New Roman"/>
                <w:sz w:val="16"/>
                <w:szCs w:val="16"/>
                <w:lang w:val="kk-KZ"/>
              </w:rPr>
              <w:tab/>
            </w:r>
          </w:p>
          <w:p w:rsidR="00C13E1F" w:rsidRDefault="00C13E1F" w:rsidP="00DC4932">
            <w:pPr>
              <w:pStyle w:val="a4"/>
              <w:jc w:val="both"/>
              <w:rPr>
                <w:rFonts w:ascii="Times New Roman" w:hAnsi="Times New Roman"/>
                <w:sz w:val="16"/>
                <w:szCs w:val="16"/>
                <w:lang w:val="kk-KZ"/>
              </w:rPr>
            </w:pPr>
            <w:bookmarkStart w:id="0" w:name="_GoBack"/>
            <w:bookmarkEnd w:id="0"/>
          </w:p>
          <w:p w:rsidR="00C13E1F" w:rsidRDefault="00C13E1F" w:rsidP="00DC4932">
            <w:pPr>
              <w:pStyle w:val="a4"/>
              <w:jc w:val="both"/>
              <w:rPr>
                <w:rFonts w:ascii="Times New Roman" w:hAnsi="Times New Roman"/>
                <w:sz w:val="16"/>
                <w:szCs w:val="16"/>
                <w:lang w:val="kk-KZ"/>
              </w:rPr>
            </w:pPr>
            <w:r w:rsidRPr="000840C1">
              <w:rPr>
                <w:rFonts w:ascii="Times New Roman" w:hAnsi="Times New Roman"/>
                <w:sz w:val="16"/>
                <w:szCs w:val="16"/>
                <w:lang w:val="kk-KZ"/>
              </w:rPr>
              <w:lastRenderedPageBreak/>
              <w:t>Тапсырма-3.</w:t>
            </w:r>
          </w:p>
          <w:p w:rsidR="00C13E1F" w:rsidRPr="000840C1" w:rsidRDefault="00C13E1F" w:rsidP="00DC4932">
            <w:pPr>
              <w:pStyle w:val="a4"/>
              <w:jc w:val="both"/>
              <w:rPr>
                <w:rFonts w:ascii="Times New Roman" w:hAnsi="Times New Roman"/>
                <w:sz w:val="16"/>
                <w:szCs w:val="16"/>
                <w:lang w:val="kk-KZ"/>
              </w:rPr>
            </w:pPr>
            <w:r w:rsidRPr="000840C1">
              <w:rPr>
                <w:rFonts w:ascii="Times New Roman" w:hAnsi="Times New Roman"/>
                <w:sz w:val="16"/>
                <w:szCs w:val="16"/>
                <w:lang w:val="kk-KZ"/>
              </w:rPr>
              <w:t>Фотосинтез – органикалық заттарды құрастыру процесі.</w:t>
            </w:r>
          </w:p>
          <w:p w:rsidR="00C13E1F" w:rsidRPr="00CF6B98" w:rsidRDefault="00C13E1F" w:rsidP="00DC4932">
            <w:pPr>
              <w:pStyle w:val="a4"/>
              <w:jc w:val="both"/>
              <w:rPr>
                <w:rFonts w:ascii="Times New Roman" w:hAnsi="Times New Roman"/>
                <w:sz w:val="16"/>
                <w:szCs w:val="16"/>
                <w:lang w:val="kk-KZ"/>
              </w:rPr>
            </w:pPr>
            <w:r w:rsidRPr="00CF6B98">
              <w:rPr>
                <w:rFonts w:ascii="Times New Roman" w:hAnsi="Times New Roman"/>
                <w:sz w:val="16"/>
                <w:szCs w:val="16"/>
                <w:lang w:val="kk-KZ"/>
              </w:rPr>
              <w:t xml:space="preserve">1 топ: </w:t>
            </w:r>
          </w:p>
          <w:p w:rsidR="00C13E1F" w:rsidRPr="000840C1" w:rsidRDefault="00C13E1F" w:rsidP="00DC4932">
            <w:pPr>
              <w:pStyle w:val="a4"/>
              <w:jc w:val="both"/>
              <w:rPr>
                <w:rFonts w:ascii="Times New Roman" w:hAnsi="Times New Roman"/>
                <w:sz w:val="16"/>
                <w:szCs w:val="16"/>
                <w:lang w:val="kk-KZ"/>
              </w:rPr>
            </w:pPr>
            <w:r w:rsidRPr="000840C1">
              <w:rPr>
                <w:rFonts w:ascii="Times New Roman" w:hAnsi="Times New Roman"/>
                <w:noProof/>
                <w:sz w:val="16"/>
                <w:szCs w:val="16"/>
                <w:lang w:val="ru-RU" w:eastAsia="ru-RU"/>
              </w:rPr>
              <mc:AlternateContent>
                <mc:Choice Requires="wps">
                  <w:drawing>
                    <wp:anchor distT="0" distB="0" distL="114300" distR="114300" simplePos="0" relativeHeight="251678720" behindDoc="0" locked="0" layoutInCell="1" allowOverlap="1" wp14:anchorId="65A24353" wp14:editId="1CFDBD8B">
                      <wp:simplePos x="0" y="0"/>
                      <wp:positionH relativeFrom="column">
                        <wp:posOffset>1366520</wp:posOffset>
                      </wp:positionH>
                      <wp:positionV relativeFrom="paragraph">
                        <wp:posOffset>162885</wp:posOffset>
                      </wp:positionV>
                      <wp:extent cx="680085" cy="233680"/>
                      <wp:effectExtent l="0" t="0" r="24765" b="13970"/>
                      <wp:wrapNone/>
                      <wp:docPr id="9" name="Прямоугольник 9"/>
                      <wp:cNvGraphicFramePr/>
                      <a:graphic xmlns:a="http://schemas.openxmlformats.org/drawingml/2006/main">
                        <a:graphicData uri="http://schemas.microsoft.com/office/word/2010/wordprocessingShape">
                          <wps:wsp>
                            <wps:cNvSpPr/>
                            <wps:spPr>
                              <a:xfrm>
                                <a:off x="0" y="0"/>
                                <a:ext cx="680085" cy="233680"/>
                              </a:xfrm>
                              <a:prstGeom prst="rect">
                                <a:avLst/>
                              </a:prstGeom>
                            </wps:spPr>
                            <wps:style>
                              <a:lnRef idx="2">
                                <a:schemeClr val="accent3"/>
                              </a:lnRef>
                              <a:fillRef idx="1">
                                <a:schemeClr val="lt1"/>
                              </a:fillRef>
                              <a:effectRef idx="0">
                                <a:schemeClr val="accent3"/>
                              </a:effectRef>
                              <a:fontRef idx="minor">
                                <a:schemeClr val="dk1"/>
                              </a:fontRef>
                            </wps:style>
                            <wps:txbx>
                              <w:txbxContent>
                                <w:p w:rsidR="00C13E1F" w:rsidRPr="000840C1" w:rsidRDefault="00C13E1F" w:rsidP="000840C1">
                                  <w:pPr>
                                    <w:jc w:val="center"/>
                                    <w:rPr>
                                      <w:sz w:val="16"/>
                                      <w:szCs w:val="16"/>
                                      <w:lang w:val="kk-KZ"/>
                                    </w:rPr>
                                  </w:pPr>
                                  <w:r w:rsidRPr="000840C1">
                                    <w:rPr>
                                      <w:sz w:val="16"/>
                                      <w:szCs w:val="16"/>
                                      <w:lang w:val="kk-KZ"/>
                                    </w:rPr>
                                    <w:t>жарық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8" style="position:absolute;left:0;text-align:left;margin-left:107.6pt;margin-top:12.85pt;width:53.5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" fillcolor="white [3201]" strokecolor="#9bbb59 [3206]" strokeweight="2pt">
                      <v:textbox>
                        <w:txbxContent>
                          <w:p w:rsidR="00C13E1F" w:rsidRPr="000840C1" w:rsidRDefault="00C13E1F" w:rsidP="000840C1">
                            <w:pPr>
                              <w:jc w:val="center"/>
                              <w:rPr>
                                <w:sz w:val="16"/>
                                <w:szCs w:val="16"/>
                                <w:lang w:val="kk-KZ"/>
                              </w:rPr>
                            </w:pPr>
                            <w:r w:rsidRPr="000840C1">
                              <w:rPr>
                                <w:sz w:val="16"/>
                                <w:szCs w:val="16"/>
                                <w:lang w:val="kk-KZ"/>
                              </w:rPr>
                              <w:t>жарық</w:t>
                            </w:r>
                          </w:p>
                        </w:txbxContent>
                      </v:textbox>
                    </v:rect>
                  </w:pict>
                </mc:Fallback>
              </mc:AlternateContent>
            </w:r>
            <w:r w:rsidRPr="000840C1">
              <w:rPr>
                <w:rFonts w:ascii="Times New Roman" w:hAnsi="Times New Roman"/>
                <w:sz w:val="16"/>
                <w:szCs w:val="16"/>
                <w:lang w:val="kk-KZ"/>
              </w:rPr>
              <w:t xml:space="preserve">3.1 сызбасында фотосинтездің химиялық реакциясы көрсетілген.  </w:t>
            </w:r>
          </w:p>
          <w:p w:rsidR="00C13E1F" w:rsidRPr="000840C1" w:rsidRDefault="00C13E1F" w:rsidP="00DC4932">
            <w:pPr>
              <w:pStyle w:val="a4"/>
              <w:jc w:val="both"/>
              <w:rPr>
                <w:rFonts w:ascii="Times New Roman" w:hAnsi="Times New Roman"/>
                <w:sz w:val="16"/>
                <w:szCs w:val="16"/>
              </w:rPr>
            </w:pPr>
            <w:r w:rsidRPr="000840C1">
              <w:rPr>
                <w:rFonts w:ascii="Times New Roman" w:hAnsi="Times New Roman"/>
                <w:noProof/>
                <w:sz w:val="16"/>
                <w:szCs w:val="16"/>
                <w:lang w:val="ru-RU" w:eastAsia="ru-RU"/>
              </w:rPr>
              <w:drawing>
                <wp:inline distT="0" distB="0" distL="0" distR="0" wp14:anchorId="4D5D30AC" wp14:editId="0B2112A6">
                  <wp:extent cx="2198032" cy="35087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936" cy="350859"/>
                          </a:xfrm>
                          <a:prstGeom prst="rect">
                            <a:avLst/>
                          </a:prstGeom>
                          <a:noFill/>
                          <a:ln>
                            <a:noFill/>
                          </a:ln>
                        </pic:spPr>
                      </pic:pic>
                    </a:graphicData>
                  </a:graphic>
                </wp:inline>
              </w:drawing>
            </w:r>
          </w:p>
          <w:p w:rsidR="00C13E1F" w:rsidRPr="000840C1" w:rsidRDefault="00C13E1F" w:rsidP="00DC4932">
            <w:pPr>
              <w:pStyle w:val="a4"/>
              <w:jc w:val="both"/>
              <w:rPr>
                <w:rFonts w:ascii="Times New Roman" w:hAnsi="Times New Roman"/>
                <w:sz w:val="16"/>
                <w:szCs w:val="16"/>
              </w:rPr>
            </w:pPr>
          </w:p>
          <w:p w:rsidR="00C13E1F" w:rsidRPr="000840C1" w:rsidRDefault="00C13E1F" w:rsidP="00DC4932">
            <w:pPr>
              <w:pStyle w:val="a4"/>
              <w:jc w:val="center"/>
              <w:rPr>
                <w:rFonts w:ascii="Times New Roman" w:hAnsi="Times New Roman"/>
                <w:sz w:val="16"/>
                <w:szCs w:val="16"/>
                <w:lang w:val="kk-KZ"/>
              </w:rPr>
            </w:pPr>
            <w:r w:rsidRPr="000840C1">
              <w:rPr>
                <w:rFonts w:ascii="Times New Roman" w:hAnsi="Times New Roman"/>
                <w:sz w:val="16"/>
                <w:szCs w:val="16"/>
              </w:rPr>
              <w:t>3.1</w:t>
            </w:r>
            <w:r w:rsidRPr="000840C1">
              <w:rPr>
                <w:rFonts w:ascii="Times New Roman" w:hAnsi="Times New Roman"/>
                <w:sz w:val="16"/>
                <w:szCs w:val="16"/>
                <w:lang w:val="kk-KZ"/>
              </w:rPr>
              <w:t xml:space="preserve"> сызба.</w:t>
            </w:r>
          </w:p>
          <w:p w:rsidR="00C13E1F" w:rsidRPr="000840C1" w:rsidRDefault="00C13E1F" w:rsidP="00DC4932">
            <w:pPr>
              <w:pStyle w:val="a4"/>
              <w:jc w:val="both"/>
              <w:rPr>
                <w:rFonts w:ascii="Times New Roman" w:hAnsi="Times New Roman"/>
                <w:sz w:val="16"/>
                <w:szCs w:val="16"/>
                <w:lang w:val="kk-KZ"/>
              </w:rPr>
            </w:pPr>
            <w:r w:rsidRPr="000840C1">
              <w:rPr>
                <w:rFonts w:ascii="Times New Roman" w:hAnsi="Times New Roman"/>
                <w:sz w:val="16"/>
                <w:szCs w:val="16"/>
                <w:lang w:val="kk-KZ"/>
              </w:rPr>
              <w:t xml:space="preserve">Метаболизм туралы алған білімді қолданып, фотосинтездің анаболиз процесі болып келетінін </w:t>
            </w:r>
            <w:r w:rsidRPr="000840C1">
              <w:rPr>
                <w:rFonts w:ascii="Times New Roman" w:hAnsi="Times New Roman"/>
                <w:b/>
                <w:sz w:val="16"/>
                <w:szCs w:val="16"/>
                <w:lang w:val="kk-KZ"/>
              </w:rPr>
              <w:t>дәлелдеңіз</w:t>
            </w:r>
            <w:r w:rsidRPr="000840C1">
              <w:rPr>
                <w:rFonts w:ascii="Times New Roman" w:hAnsi="Times New Roman"/>
                <w:sz w:val="16"/>
                <w:szCs w:val="16"/>
                <w:lang w:val="kk-KZ"/>
              </w:rPr>
              <w:t>.</w:t>
            </w:r>
          </w:p>
          <w:p w:rsidR="00C13E1F" w:rsidRPr="000840C1" w:rsidRDefault="00C13E1F" w:rsidP="00DC4932">
            <w:pPr>
              <w:pStyle w:val="a4"/>
              <w:jc w:val="both"/>
              <w:rPr>
                <w:rFonts w:ascii="Times New Roman" w:hAnsi="Times New Roman"/>
                <w:sz w:val="16"/>
                <w:szCs w:val="16"/>
                <w:lang w:val="kk-KZ"/>
              </w:rPr>
            </w:pPr>
            <w:r w:rsidRPr="00CF6B98">
              <w:rPr>
                <w:rFonts w:ascii="Times New Roman" w:hAnsi="Times New Roman"/>
                <w:sz w:val="16"/>
                <w:szCs w:val="16"/>
                <w:lang w:val="kk-KZ"/>
              </w:rPr>
              <w:t>_______________________________________________________________________________________________</w:t>
            </w:r>
          </w:p>
          <w:p w:rsidR="00C13E1F" w:rsidRDefault="00C13E1F" w:rsidP="00DC4932">
            <w:pPr>
              <w:pStyle w:val="a4"/>
              <w:jc w:val="both"/>
              <w:rPr>
                <w:rFonts w:ascii="Times New Roman" w:hAnsi="Times New Roman"/>
                <w:sz w:val="16"/>
                <w:szCs w:val="16"/>
                <w:lang w:val="kk-KZ"/>
              </w:rPr>
            </w:pPr>
            <w:r>
              <w:rPr>
                <w:rFonts w:ascii="Times New Roman" w:hAnsi="Times New Roman"/>
                <w:sz w:val="16"/>
                <w:szCs w:val="16"/>
                <w:lang w:val="kk-KZ"/>
              </w:rPr>
              <w:t>2 топ:</w:t>
            </w:r>
          </w:p>
          <w:p w:rsidR="00C13E1F" w:rsidRPr="000840C1" w:rsidRDefault="00C13E1F" w:rsidP="00DC4932">
            <w:pPr>
              <w:pStyle w:val="a4"/>
              <w:jc w:val="both"/>
              <w:rPr>
                <w:rFonts w:ascii="Times New Roman" w:hAnsi="Times New Roman"/>
                <w:sz w:val="16"/>
                <w:szCs w:val="16"/>
                <w:lang w:val="kk-KZ"/>
              </w:rPr>
            </w:pPr>
            <w:r w:rsidRPr="000840C1">
              <w:rPr>
                <w:rFonts w:ascii="Times New Roman" w:hAnsi="Times New Roman"/>
                <w:sz w:val="16"/>
                <w:szCs w:val="16"/>
                <w:lang w:val="kk-KZ"/>
              </w:rPr>
              <w:t xml:space="preserve"> 3.2 сызбасында анаэробты тыныс алудың химиялық реакциясы көрсетілген. </w:t>
            </w:r>
          </w:p>
          <w:p w:rsidR="00C13E1F" w:rsidRPr="000840C1" w:rsidRDefault="00C13E1F" w:rsidP="00DC4932">
            <w:pPr>
              <w:pStyle w:val="a4"/>
              <w:jc w:val="both"/>
              <w:rPr>
                <w:rFonts w:ascii="Times New Roman" w:hAnsi="Times New Roman"/>
                <w:sz w:val="16"/>
                <w:szCs w:val="16"/>
                <w:lang w:val="ru-RU"/>
              </w:rPr>
            </w:pPr>
            <w:r w:rsidRPr="000840C1">
              <w:rPr>
                <w:rFonts w:ascii="Times New Roman" w:hAnsi="Times New Roman"/>
                <w:noProof/>
                <w:sz w:val="16"/>
                <w:szCs w:val="16"/>
                <w:lang w:val="ru-RU" w:eastAsia="ru-RU"/>
              </w:rPr>
              <w:drawing>
                <wp:inline distT="0" distB="0" distL="0" distR="0" wp14:anchorId="0ED52DD2" wp14:editId="234B77A8">
                  <wp:extent cx="2177514" cy="265814"/>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7679" cy="265834"/>
                          </a:xfrm>
                          <a:prstGeom prst="rect">
                            <a:avLst/>
                          </a:prstGeom>
                          <a:noFill/>
                          <a:ln>
                            <a:noFill/>
                          </a:ln>
                        </pic:spPr>
                      </pic:pic>
                    </a:graphicData>
                  </a:graphic>
                </wp:inline>
              </w:drawing>
            </w:r>
          </w:p>
          <w:p w:rsidR="00C13E1F" w:rsidRPr="000840C1" w:rsidRDefault="00C13E1F" w:rsidP="00DC4932">
            <w:pPr>
              <w:pStyle w:val="a4"/>
              <w:jc w:val="both"/>
              <w:rPr>
                <w:rFonts w:ascii="Times New Roman" w:hAnsi="Times New Roman"/>
                <w:sz w:val="16"/>
                <w:szCs w:val="16"/>
                <w:lang w:val="kk-KZ"/>
              </w:rPr>
            </w:pPr>
            <w:r w:rsidRPr="000840C1">
              <w:rPr>
                <w:rFonts w:ascii="Times New Roman" w:hAnsi="Times New Roman"/>
                <w:sz w:val="16"/>
                <w:szCs w:val="16"/>
                <w:lang w:val="ru-RU"/>
              </w:rPr>
              <w:t xml:space="preserve"> </w:t>
            </w:r>
            <w:r>
              <w:rPr>
                <w:rFonts w:ascii="Times New Roman" w:hAnsi="Times New Roman"/>
                <w:sz w:val="16"/>
                <w:szCs w:val="16"/>
                <w:lang w:val="ru-RU"/>
              </w:rPr>
              <w:t xml:space="preserve">                            </w:t>
            </w:r>
            <w:r w:rsidRPr="000840C1">
              <w:rPr>
                <w:rFonts w:ascii="Times New Roman" w:hAnsi="Times New Roman"/>
                <w:sz w:val="16"/>
                <w:szCs w:val="16"/>
                <w:lang w:val="ru-RU"/>
              </w:rPr>
              <w:t>3.2</w:t>
            </w:r>
            <w:r w:rsidRPr="000840C1">
              <w:rPr>
                <w:rFonts w:ascii="Times New Roman" w:hAnsi="Times New Roman"/>
                <w:sz w:val="16"/>
                <w:szCs w:val="16"/>
                <w:lang w:val="kk-KZ"/>
              </w:rPr>
              <w:t xml:space="preserve"> сызба.</w:t>
            </w:r>
          </w:p>
          <w:p w:rsidR="00C13E1F" w:rsidRPr="000840C1" w:rsidRDefault="00C13E1F" w:rsidP="00DC4932">
            <w:pPr>
              <w:pStyle w:val="a4"/>
              <w:jc w:val="both"/>
              <w:rPr>
                <w:rFonts w:ascii="Times New Roman" w:hAnsi="Times New Roman"/>
                <w:sz w:val="16"/>
                <w:szCs w:val="16"/>
                <w:lang w:val="kk-KZ"/>
              </w:rPr>
            </w:pPr>
            <w:r w:rsidRPr="000840C1">
              <w:rPr>
                <w:rFonts w:ascii="Times New Roman" w:hAnsi="Times New Roman"/>
                <w:sz w:val="16"/>
                <w:szCs w:val="16"/>
                <w:lang w:val="kk-KZ"/>
              </w:rPr>
              <w:t xml:space="preserve">Метаболизм туралы алған білімді қолданып, анаэробты тыныс алу катаболизм процесі болып келетінін </w:t>
            </w:r>
            <w:r w:rsidRPr="000840C1">
              <w:rPr>
                <w:rFonts w:ascii="Times New Roman" w:hAnsi="Times New Roman"/>
                <w:b/>
                <w:sz w:val="16"/>
                <w:szCs w:val="16"/>
                <w:lang w:val="kk-KZ"/>
              </w:rPr>
              <w:t>дәлелдеңіз</w:t>
            </w:r>
            <w:r w:rsidRPr="000840C1">
              <w:rPr>
                <w:rFonts w:ascii="Times New Roman" w:hAnsi="Times New Roman"/>
                <w:sz w:val="16"/>
                <w:szCs w:val="16"/>
                <w:lang w:val="kk-KZ"/>
              </w:rPr>
              <w:t>.</w:t>
            </w:r>
          </w:p>
          <w:p w:rsidR="00C13E1F" w:rsidRPr="000840C1" w:rsidRDefault="00C13E1F" w:rsidP="00DC4932">
            <w:pPr>
              <w:pStyle w:val="a4"/>
              <w:jc w:val="both"/>
              <w:rPr>
                <w:rFonts w:ascii="Times New Roman" w:hAnsi="Times New Roman"/>
                <w:sz w:val="16"/>
                <w:szCs w:val="16"/>
                <w:lang w:val="kk-KZ"/>
              </w:rPr>
            </w:pPr>
            <w:r w:rsidRPr="00CF6B98">
              <w:rPr>
                <w:rFonts w:ascii="Times New Roman" w:hAnsi="Times New Roman"/>
                <w:sz w:val="16"/>
                <w:szCs w:val="16"/>
                <w:lang w:val="kk-KZ"/>
              </w:rPr>
              <w:t>_______________________________________________________________________________________________</w:t>
            </w:r>
          </w:p>
          <w:p w:rsidR="00C13E1F" w:rsidRPr="00CF6B98" w:rsidRDefault="00C13E1F" w:rsidP="00DC4932">
            <w:pPr>
              <w:contextualSpacing/>
              <w:rPr>
                <w:rFonts w:ascii="Times New Roman" w:hAnsi="Times New Roman" w:cs="Times New Roman"/>
                <w:sz w:val="16"/>
                <w:szCs w:val="16"/>
                <w:lang w:val="kk-KZ"/>
              </w:rPr>
            </w:pPr>
          </w:p>
          <w:p w:rsidR="00C13E1F" w:rsidRPr="00363970" w:rsidRDefault="00C13E1F" w:rsidP="00DC4932">
            <w:pPr>
              <w:ind w:left="-53"/>
              <w:contextualSpacing/>
              <w:rPr>
                <w:rFonts w:ascii="Times New Roman" w:hAnsi="Times New Roman" w:cs="Times New Roman"/>
                <w:sz w:val="16"/>
                <w:szCs w:val="16"/>
                <w:lang w:val="kk-KZ"/>
              </w:rPr>
            </w:pPr>
            <w:r w:rsidRPr="00363970">
              <w:rPr>
                <w:rFonts w:ascii="Times New Roman" w:hAnsi="Times New Roman" w:cs="Times New Roman"/>
                <w:sz w:val="16"/>
                <w:szCs w:val="16"/>
                <w:lang w:val="kk-KZ"/>
              </w:rPr>
              <w:t>3 топ : Биологиялық процестер мен қасиеттері арасында сәйкестікті орнатыңыз.</w:t>
            </w:r>
          </w:p>
          <w:tbl>
            <w:tblPr>
              <w:tblStyle w:val="a3"/>
              <w:tblW w:w="0" w:type="auto"/>
              <w:tblLayout w:type="fixed"/>
              <w:tblLook w:val="04A0" w:firstRow="1" w:lastRow="0" w:firstColumn="1" w:lastColumn="0" w:noHBand="0" w:noVBand="1"/>
            </w:tblPr>
            <w:tblGrid>
              <w:gridCol w:w="515"/>
              <w:gridCol w:w="2854"/>
            </w:tblGrid>
            <w:tr w:rsidR="00C13E1F" w:rsidRPr="000A0DCD" w:rsidTr="00396E62">
              <w:trPr>
                <w:trHeight w:val="115"/>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A</w:t>
                  </w:r>
                </w:p>
              </w:tc>
              <w:tc>
                <w:tcPr>
                  <w:tcW w:w="2854"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363970">
                    <w:rPr>
                      <w:rFonts w:ascii="Times New Roman" w:hAnsi="Times New Roman"/>
                      <w:sz w:val="16"/>
                      <w:szCs w:val="18"/>
                      <w:lang w:val="kk-KZ"/>
                    </w:rPr>
                    <w:t xml:space="preserve">Ыдырау реакциялары </w:t>
                  </w:r>
                </w:p>
              </w:tc>
            </w:tr>
            <w:tr w:rsidR="00C13E1F" w:rsidRPr="000A0DCD" w:rsidTr="00363970">
              <w:trPr>
                <w:trHeight w:val="234"/>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B</w:t>
                  </w:r>
                </w:p>
              </w:tc>
              <w:tc>
                <w:tcPr>
                  <w:tcW w:w="2854" w:type="dxa"/>
                </w:tcPr>
                <w:p w:rsidR="00C13E1F" w:rsidRPr="00363970" w:rsidRDefault="00C13E1F" w:rsidP="000A0DCD">
                  <w:pPr>
                    <w:pStyle w:val="a4"/>
                    <w:framePr w:hSpace="180" w:wrap="around" w:vAnchor="text" w:hAnchor="text" w:x="190" w:y="1"/>
                    <w:suppressOverlap/>
                    <w:jc w:val="both"/>
                    <w:rPr>
                      <w:rFonts w:ascii="Times New Roman" w:hAnsi="Times New Roman"/>
                      <w:sz w:val="16"/>
                      <w:szCs w:val="18"/>
                      <w:lang w:val="kk-KZ"/>
                    </w:rPr>
                  </w:pPr>
                  <w:r w:rsidRPr="00363970">
                    <w:rPr>
                      <w:rFonts w:ascii="Times New Roman" w:hAnsi="Times New Roman"/>
                      <w:sz w:val="16"/>
                      <w:szCs w:val="18"/>
                      <w:lang w:val="kk-KZ"/>
                    </w:rPr>
                    <w:t>Жоғарғымолекулалық органикалық заттардың тотығуы</w:t>
                  </w:r>
                </w:p>
              </w:tc>
            </w:tr>
            <w:tr w:rsidR="00C13E1F" w:rsidRPr="000A0DCD" w:rsidTr="00396E62">
              <w:trPr>
                <w:trHeight w:val="256"/>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C</w:t>
                  </w:r>
                </w:p>
              </w:tc>
              <w:tc>
                <w:tcPr>
                  <w:tcW w:w="2854" w:type="dxa"/>
                </w:tcPr>
                <w:p w:rsidR="00C13E1F" w:rsidRPr="00363970" w:rsidRDefault="00C13E1F" w:rsidP="000A0DCD">
                  <w:pPr>
                    <w:pStyle w:val="a4"/>
                    <w:framePr w:hSpace="180" w:wrap="around" w:vAnchor="text" w:hAnchor="text" w:x="190" w:y="1"/>
                    <w:suppressOverlap/>
                    <w:jc w:val="both"/>
                    <w:rPr>
                      <w:rFonts w:ascii="Times New Roman" w:hAnsi="Times New Roman"/>
                      <w:sz w:val="16"/>
                      <w:szCs w:val="18"/>
                      <w:lang w:val="kk-KZ"/>
                    </w:rPr>
                  </w:pPr>
                  <w:r w:rsidRPr="00363970">
                    <w:rPr>
                      <w:rFonts w:ascii="Times New Roman" w:hAnsi="Times New Roman"/>
                      <w:sz w:val="16"/>
                      <w:szCs w:val="18"/>
                      <w:lang w:val="kk-KZ"/>
                    </w:rPr>
                    <w:t>Жоғарғымолекулалық органикалық заттардың синтезі</w:t>
                  </w:r>
                </w:p>
              </w:tc>
            </w:tr>
            <w:tr w:rsidR="00C13E1F" w:rsidRPr="000A0DCD" w:rsidTr="00396E62">
              <w:trPr>
                <w:trHeight w:val="70"/>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D</w:t>
                  </w:r>
                </w:p>
              </w:tc>
              <w:tc>
                <w:tcPr>
                  <w:tcW w:w="2854" w:type="dxa"/>
                </w:tcPr>
                <w:p w:rsidR="00C13E1F" w:rsidRPr="00363970" w:rsidRDefault="00C13E1F" w:rsidP="000A0DCD">
                  <w:pPr>
                    <w:pStyle w:val="a4"/>
                    <w:framePr w:hSpace="180" w:wrap="around" w:vAnchor="text" w:hAnchor="text" w:x="190" w:y="1"/>
                    <w:suppressOverlap/>
                    <w:jc w:val="both"/>
                    <w:rPr>
                      <w:rFonts w:ascii="Times New Roman" w:hAnsi="Times New Roman"/>
                      <w:sz w:val="16"/>
                      <w:szCs w:val="18"/>
                      <w:lang w:val="kk-KZ"/>
                    </w:rPr>
                  </w:pPr>
                  <w:r w:rsidRPr="00363970">
                    <w:rPr>
                      <w:rFonts w:ascii="Times New Roman" w:hAnsi="Times New Roman"/>
                      <w:sz w:val="16"/>
                      <w:szCs w:val="18"/>
                      <w:lang w:val="kk-KZ"/>
                    </w:rPr>
                    <w:t>Энергияның босауы</w:t>
                  </w:r>
                </w:p>
              </w:tc>
            </w:tr>
            <w:tr w:rsidR="00C13E1F" w:rsidRPr="000A0DCD" w:rsidTr="00396E62">
              <w:trPr>
                <w:trHeight w:val="70"/>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E</w:t>
                  </w:r>
                </w:p>
              </w:tc>
              <w:tc>
                <w:tcPr>
                  <w:tcW w:w="2854"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Фотосинтез</w:t>
                  </w:r>
                </w:p>
              </w:tc>
            </w:tr>
            <w:tr w:rsidR="00C13E1F" w:rsidRPr="000A0DCD" w:rsidTr="00396E62">
              <w:trPr>
                <w:trHeight w:val="70"/>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F</w:t>
                  </w:r>
                </w:p>
              </w:tc>
              <w:tc>
                <w:tcPr>
                  <w:tcW w:w="2854" w:type="dxa"/>
                </w:tcPr>
                <w:p w:rsidR="00C13E1F" w:rsidRPr="00363970"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 xml:space="preserve">Нәруыз </w:t>
                  </w:r>
                  <w:r w:rsidRPr="00363970">
                    <w:rPr>
                      <w:rFonts w:ascii="Times New Roman" w:hAnsi="Times New Roman"/>
                      <w:sz w:val="16"/>
                      <w:szCs w:val="18"/>
                      <w:lang w:val="kk-KZ"/>
                    </w:rPr>
                    <w:t>биосинезі</w:t>
                  </w:r>
                </w:p>
              </w:tc>
            </w:tr>
            <w:tr w:rsidR="00C13E1F" w:rsidRPr="000A0DCD" w:rsidTr="00396E62">
              <w:trPr>
                <w:trHeight w:val="112"/>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G</w:t>
                  </w:r>
                </w:p>
              </w:tc>
              <w:tc>
                <w:tcPr>
                  <w:tcW w:w="2854" w:type="dxa"/>
                </w:tcPr>
                <w:p w:rsidR="00C13E1F" w:rsidRPr="00363970" w:rsidRDefault="00C13E1F" w:rsidP="000A0DCD">
                  <w:pPr>
                    <w:pStyle w:val="a4"/>
                    <w:framePr w:hSpace="180" w:wrap="around" w:vAnchor="text" w:hAnchor="text" w:x="190" w:y="1"/>
                    <w:suppressOverlap/>
                    <w:jc w:val="both"/>
                    <w:rPr>
                      <w:rFonts w:ascii="Times New Roman" w:hAnsi="Times New Roman"/>
                      <w:sz w:val="16"/>
                      <w:szCs w:val="18"/>
                      <w:lang w:val="kk-KZ"/>
                    </w:rPr>
                  </w:pPr>
                  <w:r w:rsidRPr="00363970">
                    <w:rPr>
                      <w:rFonts w:ascii="Times New Roman" w:hAnsi="Times New Roman"/>
                      <w:sz w:val="16"/>
                      <w:szCs w:val="18"/>
                      <w:lang w:val="kk-KZ"/>
                    </w:rPr>
                    <w:t>Энергияны жұту</w:t>
                  </w:r>
                </w:p>
              </w:tc>
            </w:tr>
            <w:tr w:rsidR="00C13E1F" w:rsidRPr="000A0DCD" w:rsidTr="00396E62">
              <w:trPr>
                <w:trHeight w:val="70"/>
              </w:trPr>
              <w:tc>
                <w:tcPr>
                  <w:tcW w:w="515"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CF6B98">
                    <w:rPr>
                      <w:rFonts w:ascii="Times New Roman" w:hAnsi="Times New Roman"/>
                      <w:sz w:val="16"/>
                      <w:szCs w:val="18"/>
                      <w:lang w:val="kk-KZ"/>
                    </w:rPr>
                    <w:t>K</w:t>
                  </w:r>
                </w:p>
              </w:tc>
              <w:tc>
                <w:tcPr>
                  <w:tcW w:w="2854" w:type="dxa"/>
                </w:tcPr>
                <w:p w:rsidR="00C13E1F" w:rsidRPr="00CF6B98" w:rsidRDefault="00C13E1F" w:rsidP="000A0DCD">
                  <w:pPr>
                    <w:pStyle w:val="a4"/>
                    <w:framePr w:hSpace="180" w:wrap="around" w:vAnchor="text" w:hAnchor="text" w:x="190" w:y="1"/>
                    <w:suppressOverlap/>
                    <w:jc w:val="both"/>
                    <w:rPr>
                      <w:rFonts w:ascii="Times New Roman" w:hAnsi="Times New Roman"/>
                      <w:sz w:val="16"/>
                      <w:szCs w:val="18"/>
                      <w:lang w:val="kk-KZ"/>
                    </w:rPr>
                  </w:pPr>
                  <w:r w:rsidRPr="00363970">
                    <w:rPr>
                      <w:rFonts w:ascii="Times New Roman" w:hAnsi="Times New Roman"/>
                      <w:sz w:val="16"/>
                      <w:szCs w:val="18"/>
                      <w:lang w:val="kk-KZ"/>
                    </w:rPr>
                    <w:t>Тыныс алу</w:t>
                  </w:r>
                  <w:r w:rsidRPr="00CF6B98">
                    <w:rPr>
                      <w:rFonts w:ascii="Times New Roman" w:hAnsi="Times New Roman"/>
                      <w:sz w:val="16"/>
                      <w:szCs w:val="18"/>
                      <w:lang w:val="kk-KZ"/>
                    </w:rPr>
                    <w:t>, ашу, гликолиз</w:t>
                  </w:r>
                </w:p>
              </w:tc>
            </w:tr>
          </w:tbl>
          <w:p w:rsidR="00C13E1F" w:rsidRPr="00363970" w:rsidRDefault="00C13E1F" w:rsidP="00DC4932">
            <w:pPr>
              <w:contextualSpacing/>
              <w:rPr>
                <w:rFonts w:ascii="Times New Roman" w:hAnsi="Times New Roman" w:cs="Times New Roman"/>
                <w:sz w:val="16"/>
                <w:szCs w:val="16"/>
                <w:lang w:val="kk-KZ"/>
              </w:rPr>
            </w:pPr>
          </w:p>
          <w:p w:rsidR="00C13E1F" w:rsidRPr="00363970" w:rsidRDefault="00C13E1F" w:rsidP="00DC4932">
            <w:pPr>
              <w:ind w:left="-53"/>
              <w:contextualSpacing/>
              <w:rPr>
                <w:rFonts w:ascii="Times New Roman" w:hAnsi="Times New Roman" w:cs="Times New Roman"/>
                <w:sz w:val="16"/>
                <w:szCs w:val="16"/>
                <w:lang w:val="kk-KZ"/>
              </w:rPr>
            </w:pPr>
            <w:r w:rsidRPr="00363970">
              <w:rPr>
                <w:rFonts w:ascii="Times New Roman" w:hAnsi="Times New Roman" w:cs="Times New Roman"/>
                <w:sz w:val="16"/>
                <w:szCs w:val="16"/>
                <w:lang w:val="kk-KZ"/>
              </w:rPr>
              <w:t>Ассимиляция: ______________________________</w:t>
            </w:r>
          </w:p>
          <w:p w:rsidR="00C13E1F" w:rsidRPr="00363970" w:rsidRDefault="00C13E1F" w:rsidP="00DC4932">
            <w:pPr>
              <w:ind w:left="-53"/>
              <w:contextualSpacing/>
              <w:rPr>
                <w:rFonts w:ascii="Times New Roman" w:hAnsi="Times New Roman" w:cs="Times New Roman"/>
                <w:sz w:val="16"/>
                <w:szCs w:val="16"/>
                <w:lang w:val="kk-KZ"/>
              </w:rPr>
            </w:pPr>
          </w:p>
          <w:p w:rsidR="00C13E1F" w:rsidRPr="00363970" w:rsidRDefault="00C13E1F" w:rsidP="00DC4932">
            <w:pPr>
              <w:ind w:left="-53"/>
              <w:contextualSpacing/>
              <w:rPr>
                <w:rFonts w:ascii="Times New Roman" w:hAnsi="Times New Roman" w:cs="Times New Roman"/>
                <w:sz w:val="16"/>
                <w:szCs w:val="16"/>
                <w:lang w:val="kk-KZ"/>
              </w:rPr>
            </w:pPr>
            <w:r w:rsidRPr="00363970">
              <w:rPr>
                <w:rFonts w:ascii="Times New Roman" w:hAnsi="Times New Roman" w:cs="Times New Roman"/>
                <w:sz w:val="16"/>
                <w:szCs w:val="16"/>
                <w:lang w:val="kk-KZ"/>
              </w:rPr>
              <w:t>Диссимиляция: ____________________________</w:t>
            </w:r>
          </w:p>
          <w:p w:rsidR="00C13E1F" w:rsidRPr="000840C1" w:rsidRDefault="00C13E1F" w:rsidP="00DC4932">
            <w:pPr>
              <w:ind w:left="-53"/>
              <w:contextualSpacing/>
              <w:rPr>
                <w:rFonts w:ascii="Times New Roman" w:hAnsi="Times New Roman" w:cs="Times New Roman"/>
                <w:sz w:val="16"/>
                <w:szCs w:val="16"/>
                <w:lang w:val="kk-KZ"/>
              </w:rPr>
            </w:pPr>
          </w:p>
        </w:tc>
        <w:tc>
          <w:tcPr>
            <w:tcW w:w="2693" w:type="dxa"/>
            <w:gridSpan w:val="3"/>
            <w:tcBorders>
              <w:top w:val="single" w:sz="4" w:space="0" w:color="auto"/>
              <w:bottom w:val="single" w:sz="4" w:space="0" w:color="auto"/>
              <w:right w:val="single" w:sz="4" w:space="0" w:color="auto"/>
            </w:tcBorders>
          </w:tcPr>
          <w:p w:rsidR="00C13E1F" w:rsidRPr="00607BD0" w:rsidRDefault="00C13E1F" w:rsidP="00DC4932">
            <w:pPr>
              <w:contextualSpacing/>
              <w:rPr>
                <w:rFonts w:ascii="Times New Roman" w:hAnsi="Times New Roman" w:cs="Times New Roman"/>
                <w:sz w:val="18"/>
                <w:szCs w:val="20"/>
                <w:lang w:val="kk-KZ"/>
              </w:rPr>
            </w:pPr>
          </w:p>
          <w:p w:rsidR="00C13E1F" w:rsidRPr="00607BD0" w:rsidRDefault="00C13E1F" w:rsidP="00DC4932">
            <w:pPr>
              <w:contextualSpacing/>
              <w:rPr>
                <w:rFonts w:ascii="Times New Roman" w:hAnsi="Times New Roman" w:cs="Times New Roman"/>
                <w:sz w:val="18"/>
                <w:szCs w:val="20"/>
                <w:lang w:val="kk-KZ"/>
              </w:rPr>
            </w:pPr>
            <w:r w:rsidRPr="00607BD0">
              <w:rPr>
                <w:rFonts w:ascii="Times New Roman" w:hAnsi="Times New Roman" w:cs="Times New Roman"/>
                <w:sz w:val="18"/>
                <w:szCs w:val="20"/>
                <w:lang w:val="kk-KZ"/>
              </w:rPr>
              <w:t>Оқушылар оқулықты оқып танысып шығады. Тірек сөздермен танысып, түртіп алу арқылы өз дәптерлеріне жазып алады</w:t>
            </w:r>
          </w:p>
          <w:p w:rsidR="00C13E1F" w:rsidRPr="00607BD0" w:rsidRDefault="00C13E1F" w:rsidP="00DC4932">
            <w:pPr>
              <w:contextualSpacing/>
              <w:rPr>
                <w:rFonts w:ascii="Times New Roman" w:hAnsi="Times New Roman" w:cs="Times New Roman"/>
                <w:sz w:val="18"/>
                <w:szCs w:val="20"/>
                <w:lang w:val="kk-KZ"/>
              </w:rPr>
            </w:pPr>
          </w:p>
          <w:p w:rsidR="00C13E1F" w:rsidRPr="00607BD0" w:rsidRDefault="00C13E1F" w:rsidP="00DC4932">
            <w:pPr>
              <w:contextualSpacing/>
              <w:rPr>
                <w:rFonts w:ascii="Times New Roman" w:hAnsi="Times New Roman" w:cs="Times New Roman"/>
                <w:sz w:val="18"/>
                <w:szCs w:val="20"/>
                <w:lang w:val="kk-KZ"/>
              </w:rPr>
            </w:pPr>
          </w:p>
          <w:p w:rsidR="00C13E1F" w:rsidRPr="00607BD0" w:rsidRDefault="00C13E1F" w:rsidP="00DC4932">
            <w:pPr>
              <w:contextualSpacing/>
              <w:rPr>
                <w:rFonts w:ascii="Times New Roman" w:hAnsi="Times New Roman" w:cs="Times New Roman"/>
                <w:sz w:val="18"/>
                <w:szCs w:val="20"/>
                <w:lang w:val="kk-KZ"/>
              </w:rPr>
            </w:pPr>
          </w:p>
          <w:p w:rsidR="00C13E1F" w:rsidRPr="00607BD0" w:rsidRDefault="00C13E1F" w:rsidP="00DC4932">
            <w:pPr>
              <w:contextualSpacing/>
              <w:rPr>
                <w:rFonts w:ascii="Times New Roman" w:hAnsi="Times New Roman" w:cs="Times New Roman"/>
                <w:sz w:val="18"/>
                <w:szCs w:val="20"/>
                <w:lang w:val="kk-KZ"/>
              </w:rPr>
            </w:pPr>
          </w:p>
          <w:p w:rsidR="00C13E1F" w:rsidRPr="00607BD0"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Pr="00607BD0" w:rsidRDefault="00C13E1F" w:rsidP="00DC4932">
            <w:pPr>
              <w:contextualSpacing/>
              <w:rPr>
                <w:rFonts w:ascii="Times New Roman" w:hAnsi="Times New Roman" w:cs="Times New Roman"/>
                <w:sz w:val="18"/>
                <w:szCs w:val="20"/>
                <w:lang w:val="kk-KZ"/>
              </w:rPr>
            </w:pPr>
            <w:r>
              <w:rPr>
                <w:rFonts w:ascii="Times New Roman" w:hAnsi="Times New Roman" w:cs="Times New Roman"/>
                <w:sz w:val="18"/>
                <w:szCs w:val="20"/>
                <w:lang w:val="kk-KZ"/>
              </w:rPr>
              <w:t xml:space="preserve">Әр топтағы оқушылар тапсырмаларды топта бірлесе отырып талқылау арқылы орындайды. </w:t>
            </w:r>
          </w:p>
          <w:p w:rsidR="00C13E1F" w:rsidRPr="00607BD0"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010D59" w:rsidRDefault="00010D59"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r>
              <w:rPr>
                <w:rFonts w:ascii="Times New Roman" w:hAnsi="Times New Roman" w:cs="Times New Roman"/>
                <w:sz w:val="18"/>
                <w:szCs w:val="20"/>
                <w:lang w:val="kk-KZ"/>
              </w:rPr>
              <w:t xml:space="preserve">Топтаоқушылар метаболизмнің түрлерін кластер арқылы сызып талқылайды. </w:t>
            </w: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r>
              <w:rPr>
                <w:rFonts w:ascii="Times New Roman" w:hAnsi="Times New Roman" w:cs="Times New Roman"/>
                <w:sz w:val="18"/>
                <w:szCs w:val="20"/>
                <w:lang w:val="kk-KZ"/>
              </w:rPr>
              <w:t>ЕББҚ бар оқушылар терминдердің  анықтамасын жазады.</w:t>
            </w:r>
          </w:p>
          <w:p w:rsidR="00C13E1F" w:rsidRDefault="00C13E1F" w:rsidP="00DC4932">
            <w:pPr>
              <w:contextualSpacing/>
              <w:rPr>
                <w:rFonts w:ascii="Times New Roman" w:hAnsi="Times New Roman" w:cs="Times New Roman"/>
                <w:sz w:val="18"/>
                <w:szCs w:val="20"/>
                <w:lang w:val="kk-KZ"/>
              </w:rPr>
            </w:pPr>
          </w:p>
          <w:p w:rsidR="00C13E1F" w:rsidRDefault="00C13E1F" w:rsidP="00DC4932">
            <w:pPr>
              <w:contextualSpacing/>
              <w:rPr>
                <w:rFonts w:ascii="Times New Roman" w:hAnsi="Times New Roman" w:cs="Times New Roman"/>
                <w:sz w:val="18"/>
                <w:szCs w:val="20"/>
                <w:lang w:val="kk-KZ"/>
              </w:rPr>
            </w:pPr>
          </w:p>
          <w:p w:rsidR="00C13E1F" w:rsidRPr="00B419F6" w:rsidRDefault="00C13E1F" w:rsidP="00DC4932">
            <w:pPr>
              <w:contextualSpacing/>
              <w:rPr>
                <w:rFonts w:ascii="Times New Roman" w:hAnsi="Times New Roman" w:cs="Times New Roman"/>
                <w:sz w:val="18"/>
                <w:szCs w:val="20"/>
                <w:lang w:val="kk-KZ"/>
              </w:rPr>
            </w:pPr>
            <w:r>
              <w:rPr>
                <w:rFonts w:ascii="Times New Roman" w:hAnsi="Times New Roman" w:cs="Times New Roman"/>
                <w:sz w:val="18"/>
                <w:szCs w:val="20"/>
                <w:lang w:val="kk-KZ"/>
              </w:rPr>
              <w:lastRenderedPageBreak/>
              <w:t>Оқушылардың</w:t>
            </w:r>
            <w:r w:rsidRPr="00B419F6">
              <w:rPr>
                <w:rFonts w:ascii="Times New Roman" w:hAnsi="Times New Roman" w:cs="Times New Roman"/>
                <w:sz w:val="18"/>
                <w:szCs w:val="20"/>
                <w:lang w:val="kk-KZ"/>
              </w:rPr>
              <w:t xml:space="preserve"> </w:t>
            </w:r>
            <w:r>
              <w:rPr>
                <w:rFonts w:ascii="Times New Roman" w:hAnsi="Times New Roman" w:cs="Times New Roman"/>
                <w:sz w:val="18"/>
                <w:szCs w:val="20"/>
                <w:lang w:val="kk-KZ"/>
              </w:rPr>
              <w:t xml:space="preserve"> жаңа тақырыптан алған  білімдерін қорытындылау үшін берілген тапсырмаларды орындау кезде білімдерін түйіндейді. </w:t>
            </w:r>
            <w:r w:rsidRPr="00B419F6">
              <w:rPr>
                <w:rFonts w:ascii="Times New Roman" w:hAnsi="Times New Roman" w:cs="Times New Roman"/>
                <w:sz w:val="18"/>
                <w:szCs w:val="20"/>
                <w:lang w:val="kk-KZ"/>
              </w:rPr>
              <w:t xml:space="preserve"> </w:t>
            </w:r>
          </w:p>
        </w:tc>
        <w:tc>
          <w:tcPr>
            <w:tcW w:w="2127" w:type="dxa"/>
            <w:tcBorders>
              <w:top w:val="single" w:sz="4" w:space="0" w:color="auto"/>
              <w:left w:val="single" w:sz="4" w:space="0" w:color="auto"/>
              <w:bottom w:val="single" w:sz="4" w:space="0" w:color="auto"/>
            </w:tcBorders>
          </w:tcPr>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Pr="00C13E1F" w:rsidRDefault="00C13E1F" w:rsidP="00DC4932">
            <w:pPr>
              <w:contextualSpacing/>
              <w:rPr>
                <w:rFonts w:ascii="Times New Roman" w:hAnsi="Times New Roman" w:cs="Times New Roman"/>
                <w:sz w:val="18"/>
                <w:szCs w:val="20"/>
                <w:lang w:val="kk-KZ"/>
              </w:rPr>
            </w:pPr>
            <w:r w:rsidRPr="00C13E1F">
              <w:rPr>
                <w:rFonts w:ascii="Times New Roman" w:hAnsi="Times New Roman" w:cs="Times New Roman"/>
                <w:sz w:val="18"/>
                <w:szCs w:val="20"/>
                <w:lang w:val="kk-KZ"/>
              </w:rPr>
              <w:t xml:space="preserve">Дескриптор:                    </w:t>
            </w:r>
          </w:p>
          <w:p w:rsidR="00C13E1F" w:rsidRPr="00C13E1F" w:rsidRDefault="00C13E1F" w:rsidP="00DC4932">
            <w:pPr>
              <w:contextualSpacing/>
              <w:rPr>
                <w:rFonts w:ascii="Times New Roman" w:hAnsi="Times New Roman" w:cs="Times New Roman"/>
                <w:sz w:val="18"/>
                <w:szCs w:val="20"/>
                <w:lang w:val="kk-KZ"/>
              </w:rPr>
            </w:pPr>
            <w:r w:rsidRPr="00C13E1F">
              <w:rPr>
                <w:rFonts w:ascii="Times New Roman" w:hAnsi="Times New Roman" w:cs="Times New Roman"/>
                <w:sz w:val="18"/>
                <w:szCs w:val="20"/>
                <w:lang w:val="kk-KZ"/>
              </w:rPr>
              <w:t>1.Метаболизнің түрлерімен танысады.</w:t>
            </w: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Pr="00C13E1F" w:rsidRDefault="00C13E1F" w:rsidP="00DC4932">
            <w:pPr>
              <w:contextualSpacing/>
              <w:rPr>
                <w:rFonts w:ascii="Times New Roman" w:hAnsi="Times New Roman" w:cs="Times New Roman"/>
                <w:sz w:val="18"/>
                <w:szCs w:val="16"/>
                <w:lang w:val="kk-KZ"/>
              </w:rPr>
            </w:pPr>
            <w:r w:rsidRPr="00C13E1F">
              <w:rPr>
                <w:rFonts w:ascii="Times New Roman" w:hAnsi="Times New Roman" w:cs="Times New Roman"/>
                <w:sz w:val="18"/>
                <w:szCs w:val="16"/>
                <w:lang w:val="kk-KZ"/>
              </w:rPr>
              <w:t xml:space="preserve">Дискриптор: </w:t>
            </w:r>
          </w:p>
          <w:p w:rsidR="00C13E1F" w:rsidRPr="00C13E1F" w:rsidRDefault="00C13E1F" w:rsidP="00DC4932">
            <w:pPr>
              <w:contextualSpacing/>
              <w:rPr>
                <w:rFonts w:ascii="Times New Roman" w:hAnsi="Times New Roman" w:cs="Times New Roman"/>
                <w:sz w:val="18"/>
                <w:szCs w:val="16"/>
                <w:lang w:val="kk-KZ"/>
              </w:rPr>
            </w:pPr>
            <w:r w:rsidRPr="00C13E1F">
              <w:rPr>
                <w:rFonts w:ascii="Times New Roman" w:hAnsi="Times New Roman" w:cs="Times New Roman"/>
                <w:sz w:val="18"/>
                <w:szCs w:val="16"/>
                <w:lang w:val="kk-KZ"/>
              </w:rPr>
              <w:t>Сызбадағы үдерістердің байланысын сипаттайды</w:t>
            </w: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contextualSpacing/>
              <w:rPr>
                <w:rFonts w:ascii="Times New Roman" w:hAnsi="Times New Roman" w:cs="Times New Roman"/>
                <w:sz w:val="20"/>
                <w:szCs w:val="20"/>
                <w:lang w:val="kk-KZ"/>
              </w:rPr>
            </w:pPr>
          </w:p>
          <w:p w:rsidR="00C13E1F" w:rsidRDefault="00C13E1F" w:rsidP="00DC4932">
            <w:pPr>
              <w:rPr>
                <w:rFonts w:ascii="Times New Roman" w:hAnsi="Times New Roman" w:cs="Times New Roman"/>
                <w:sz w:val="16"/>
                <w:szCs w:val="16"/>
                <w:lang w:val="kk-KZ"/>
              </w:rPr>
            </w:pPr>
          </w:p>
          <w:p w:rsidR="00C13E1F" w:rsidRDefault="00C13E1F" w:rsidP="00DC4932">
            <w:pPr>
              <w:rPr>
                <w:rFonts w:ascii="Times New Roman" w:hAnsi="Times New Roman" w:cs="Times New Roman"/>
                <w:sz w:val="16"/>
                <w:szCs w:val="16"/>
                <w:lang w:val="kk-KZ"/>
              </w:rPr>
            </w:pPr>
          </w:p>
          <w:p w:rsidR="00C13E1F" w:rsidRDefault="00C13E1F" w:rsidP="00DC4932">
            <w:pPr>
              <w:rPr>
                <w:rFonts w:ascii="Times New Roman" w:hAnsi="Times New Roman" w:cs="Times New Roman"/>
                <w:sz w:val="16"/>
                <w:szCs w:val="16"/>
                <w:lang w:val="kk-KZ"/>
              </w:rPr>
            </w:pPr>
          </w:p>
          <w:p w:rsidR="00C13E1F" w:rsidRDefault="00C13E1F" w:rsidP="00DC4932">
            <w:pPr>
              <w:rPr>
                <w:rFonts w:ascii="Times New Roman" w:hAnsi="Times New Roman" w:cs="Times New Roman"/>
                <w:sz w:val="16"/>
                <w:szCs w:val="16"/>
                <w:lang w:val="kk-KZ"/>
              </w:rPr>
            </w:pPr>
          </w:p>
          <w:p w:rsidR="00C13E1F" w:rsidRDefault="00C13E1F" w:rsidP="00DC4932">
            <w:pPr>
              <w:rPr>
                <w:rFonts w:ascii="Times New Roman" w:hAnsi="Times New Roman" w:cs="Times New Roman"/>
                <w:sz w:val="16"/>
                <w:szCs w:val="16"/>
                <w:lang w:val="kk-KZ"/>
              </w:rPr>
            </w:pPr>
          </w:p>
          <w:p w:rsidR="00C13E1F" w:rsidRDefault="00C13E1F" w:rsidP="00DC4932">
            <w:pPr>
              <w:rPr>
                <w:rFonts w:ascii="Times New Roman" w:hAnsi="Times New Roman" w:cs="Times New Roman"/>
                <w:sz w:val="16"/>
                <w:szCs w:val="16"/>
                <w:lang w:val="kk-KZ"/>
              </w:rPr>
            </w:pPr>
          </w:p>
          <w:p w:rsidR="00C13E1F" w:rsidRPr="00823EC1" w:rsidRDefault="00C13E1F" w:rsidP="00DC4932">
            <w:pPr>
              <w:rPr>
                <w:rFonts w:ascii="Times New Roman" w:hAnsi="Times New Roman" w:cs="Times New Roman"/>
                <w:sz w:val="16"/>
                <w:szCs w:val="16"/>
                <w:lang w:val="kk-KZ"/>
              </w:rPr>
            </w:pPr>
            <w:r w:rsidRPr="00823EC1">
              <w:rPr>
                <w:rFonts w:ascii="Times New Roman" w:hAnsi="Times New Roman" w:cs="Times New Roman"/>
                <w:sz w:val="16"/>
                <w:szCs w:val="16"/>
                <w:lang w:val="kk-KZ"/>
              </w:rPr>
              <w:t>Дискриптор:  Метаболизмнің түрлерін өзара бір – бірімен салыстырады.</w:t>
            </w:r>
          </w:p>
          <w:p w:rsidR="00C13E1F" w:rsidRPr="00823EC1" w:rsidRDefault="00C13E1F" w:rsidP="00DC4932">
            <w:pPr>
              <w:contextualSpacing/>
              <w:rPr>
                <w:rFonts w:ascii="Times New Roman" w:hAnsi="Times New Roman" w:cs="Times New Roman"/>
                <w:sz w:val="16"/>
                <w:szCs w:val="16"/>
                <w:lang w:val="kk-KZ"/>
              </w:rPr>
            </w:pPr>
          </w:p>
          <w:p w:rsidR="00C13E1F" w:rsidRPr="00823EC1" w:rsidRDefault="00C13E1F" w:rsidP="00DC4932">
            <w:pPr>
              <w:contextualSpacing/>
              <w:rPr>
                <w:rFonts w:ascii="Times New Roman" w:hAnsi="Times New Roman" w:cs="Times New Roman"/>
                <w:sz w:val="16"/>
                <w:szCs w:val="16"/>
                <w:lang w:val="kk-KZ"/>
              </w:rPr>
            </w:pPr>
          </w:p>
          <w:p w:rsidR="00C13E1F" w:rsidRDefault="00C13E1F" w:rsidP="00DC4932">
            <w:pPr>
              <w:contextualSpacing/>
              <w:rPr>
                <w:rFonts w:ascii="Times New Roman" w:hAnsi="Times New Roman" w:cs="Times New Roman"/>
                <w:sz w:val="16"/>
                <w:szCs w:val="16"/>
                <w:lang w:val="kk-KZ"/>
              </w:rPr>
            </w:pPr>
          </w:p>
          <w:p w:rsidR="00C13E1F" w:rsidRDefault="00C13E1F" w:rsidP="00DC4932">
            <w:pPr>
              <w:contextualSpacing/>
              <w:rPr>
                <w:rFonts w:ascii="Times New Roman" w:hAnsi="Times New Roman" w:cs="Times New Roman"/>
                <w:sz w:val="16"/>
                <w:szCs w:val="16"/>
                <w:lang w:val="kk-KZ"/>
              </w:rPr>
            </w:pPr>
          </w:p>
          <w:p w:rsidR="00C13E1F" w:rsidRDefault="00C13E1F" w:rsidP="00DC4932">
            <w:pPr>
              <w:contextualSpacing/>
              <w:rPr>
                <w:rFonts w:ascii="Times New Roman" w:hAnsi="Times New Roman" w:cs="Times New Roman"/>
                <w:sz w:val="16"/>
                <w:szCs w:val="16"/>
                <w:lang w:val="kk-KZ"/>
              </w:rPr>
            </w:pPr>
          </w:p>
          <w:p w:rsidR="00C13E1F" w:rsidRDefault="00C13E1F" w:rsidP="00DC4932">
            <w:pPr>
              <w:contextualSpacing/>
              <w:rPr>
                <w:rFonts w:ascii="Times New Roman" w:hAnsi="Times New Roman" w:cs="Times New Roman"/>
                <w:sz w:val="16"/>
                <w:szCs w:val="16"/>
                <w:lang w:val="kk-KZ"/>
              </w:rPr>
            </w:pPr>
          </w:p>
          <w:p w:rsidR="00C13E1F" w:rsidRDefault="00C13E1F" w:rsidP="00DC4932">
            <w:pPr>
              <w:contextualSpacing/>
              <w:rPr>
                <w:rFonts w:ascii="Times New Roman" w:hAnsi="Times New Roman" w:cs="Times New Roman"/>
                <w:sz w:val="16"/>
                <w:szCs w:val="16"/>
                <w:lang w:val="kk-KZ"/>
              </w:rPr>
            </w:pPr>
          </w:p>
          <w:p w:rsidR="00C13E1F" w:rsidRPr="00823EC1" w:rsidRDefault="00C13E1F" w:rsidP="00DC4932">
            <w:pPr>
              <w:contextualSpacing/>
              <w:rPr>
                <w:rFonts w:ascii="Times New Roman" w:hAnsi="Times New Roman" w:cs="Times New Roman"/>
                <w:sz w:val="16"/>
                <w:szCs w:val="16"/>
                <w:lang w:val="kk-KZ"/>
              </w:rPr>
            </w:pPr>
            <w:r w:rsidRPr="00823EC1">
              <w:rPr>
                <w:rFonts w:ascii="Times New Roman" w:hAnsi="Times New Roman" w:cs="Times New Roman"/>
                <w:sz w:val="16"/>
                <w:szCs w:val="16"/>
                <w:lang w:val="kk-KZ"/>
              </w:rPr>
              <w:t>Дискриптор:  Метаболизмнің түрлерін ажыратады</w:t>
            </w:r>
          </w:p>
          <w:p w:rsidR="00010D59" w:rsidRDefault="00010D59" w:rsidP="00DC4932">
            <w:pPr>
              <w:contextualSpacing/>
              <w:rPr>
                <w:rFonts w:ascii="Times New Roman" w:hAnsi="Times New Roman" w:cs="Times New Roman"/>
                <w:sz w:val="20"/>
                <w:szCs w:val="20"/>
                <w:lang w:val="kk-KZ"/>
              </w:rPr>
            </w:pPr>
          </w:p>
          <w:p w:rsidR="00010D59" w:rsidRDefault="00010D59" w:rsidP="00DC4932">
            <w:pPr>
              <w:contextualSpacing/>
              <w:rPr>
                <w:rFonts w:ascii="Times New Roman" w:hAnsi="Times New Roman" w:cs="Times New Roman"/>
                <w:sz w:val="20"/>
                <w:szCs w:val="20"/>
                <w:lang w:val="kk-KZ"/>
              </w:rPr>
            </w:pPr>
          </w:p>
          <w:p w:rsidR="00C13E1F" w:rsidRPr="000F478F" w:rsidRDefault="00C13E1F" w:rsidP="00DC4932">
            <w:pPr>
              <w:contextualSpacing/>
              <w:rPr>
                <w:rFonts w:ascii="Times New Roman" w:hAnsi="Times New Roman" w:cs="Times New Roman"/>
                <w:sz w:val="16"/>
                <w:szCs w:val="18"/>
                <w:lang w:val="kk-KZ"/>
              </w:rPr>
            </w:pPr>
            <w:r w:rsidRPr="000F478F">
              <w:rPr>
                <w:rFonts w:ascii="Times New Roman" w:hAnsi="Times New Roman" w:cs="Times New Roman"/>
                <w:sz w:val="16"/>
                <w:szCs w:val="18"/>
                <w:lang w:val="kk-KZ"/>
              </w:rPr>
              <w:t>Дискриптор:</w:t>
            </w:r>
          </w:p>
          <w:p w:rsidR="00C13E1F" w:rsidRPr="000F478F" w:rsidRDefault="00C13E1F" w:rsidP="00DC4932">
            <w:pPr>
              <w:contextualSpacing/>
              <w:rPr>
                <w:rFonts w:ascii="Times New Roman" w:hAnsi="Times New Roman" w:cs="Times New Roman"/>
                <w:sz w:val="16"/>
                <w:szCs w:val="18"/>
                <w:lang w:val="kk-KZ"/>
              </w:rPr>
            </w:pPr>
            <w:r>
              <w:rPr>
                <w:rFonts w:ascii="Times New Roman" w:hAnsi="Times New Roman" w:cs="Times New Roman"/>
                <w:sz w:val="16"/>
                <w:szCs w:val="18"/>
                <w:lang w:val="kk-KZ"/>
              </w:rPr>
              <w:t xml:space="preserve">1. </w:t>
            </w:r>
            <w:r w:rsidRPr="000F478F">
              <w:rPr>
                <w:rFonts w:ascii="Times New Roman" w:hAnsi="Times New Roman" w:cs="Times New Roman"/>
                <w:sz w:val="16"/>
                <w:szCs w:val="18"/>
                <w:lang w:val="kk-KZ"/>
              </w:rPr>
              <w:t>Анаболизмге анықтама жазады</w:t>
            </w:r>
          </w:p>
          <w:p w:rsidR="00C13E1F" w:rsidRPr="000F478F" w:rsidRDefault="00C13E1F" w:rsidP="00DC4932">
            <w:pPr>
              <w:contextualSpacing/>
              <w:rPr>
                <w:rFonts w:ascii="Times New Roman" w:hAnsi="Times New Roman" w:cs="Times New Roman"/>
                <w:sz w:val="16"/>
                <w:szCs w:val="18"/>
                <w:lang w:val="kk-KZ"/>
              </w:rPr>
            </w:pPr>
            <w:r>
              <w:rPr>
                <w:rFonts w:ascii="Times New Roman" w:hAnsi="Times New Roman" w:cs="Times New Roman"/>
                <w:sz w:val="16"/>
                <w:szCs w:val="18"/>
                <w:lang w:val="kk-KZ"/>
              </w:rPr>
              <w:t xml:space="preserve">2. </w:t>
            </w:r>
            <w:r w:rsidRPr="000F478F">
              <w:rPr>
                <w:rFonts w:ascii="Times New Roman" w:hAnsi="Times New Roman" w:cs="Times New Roman"/>
                <w:sz w:val="16"/>
                <w:szCs w:val="18"/>
                <w:lang w:val="kk-KZ"/>
              </w:rPr>
              <w:t>Катаболизмге анықтама жазады</w:t>
            </w:r>
          </w:p>
          <w:p w:rsidR="00C13E1F" w:rsidRDefault="00C13E1F" w:rsidP="00DC4932">
            <w:pPr>
              <w:contextualSpacing/>
              <w:rPr>
                <w:rFonts w:ascii="Times New Roman" w:hAnsi="Times New Roman" w:cs="Times New Roman"/>
                <w:sz w:val="18"/>
                <w:szCs w:val="16"/>
                <w:lang w:val="kk-KZ"/>
              </w:rPr>
            </w:pPr>
          </w:p>
          <w:p w:rsidR="00C13E1F" w:rsidRPr="00A03518" w:rsidRDefault="00C13E1F" w:rsidP="00DC4932">
            <w:pPr>
              <w:contextualSpacing/>
              <w:rPr>
                <w:rFonts w:ascii="Times New Roman" w:hAnsi="Times New Roman" w:cs="Times New Roman"/>
                <w:sz w:val="18"/>
                <w:szCs w:val="16"/>
                <w:lang w:val="kk-KZ"/>
              </w:rPr>
            </w:pPr>
            <w:r w:rsidRPr="00A03518">
              <w:rPr>
                <w:rFonts w:ascii="Times New Roman" w:hAnsi="Times New Roman" w:cs="Times New Roman"/>
                <w:sz w:val="18"/>
                <w:szCs w:val="16"/>
                <w:lang w:val="kk-KZ"/>
              </w:rPr>
              <w:lastRenderedPageBreak/>
              <w:t xml:space="preserve">Диискриптор: фотосинтездің анаболизм процесін дәлелдейді </w:t>
            </w: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20"/>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r w:rsidRPr="004A2BBC">
              <w:rPr>
                <w:rFonts w:ascii="Times New Roman" w:hAnsi="Times New Roman" w:cs="Times New Roman"/>
                <w:sz w:val="18"/>
                <w:szCs w:val="20"/>
                <w:lang w:val="kk-KZ"/>
              </w:rPr>
              <w:t xml:space="preserve">Диискриптор: фотосинтездің катаболизм процесін дәлелдейді </w:t>
            </w: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Default="00C13E1F" w:rsidP="00DC4932">
            <w:pPr>
              <w:rPr>
                <w:rFonts w:ascii="Times New Roman" w:hAnsi="Times New Roman" w:cs="Times New Roman"/>
                <w:sz w:val="18"/>
                <w:szCs w:val="20"/>
                <w:lang w:val="kk-KZ"/>
              </w:rPr>
            </w:pPr>
          </w:p>
          <w:p w:rsidR="00C13E1F" w:rsidRPr="00363970" w:rsidRDefault="00C13E1F" w:rsidP="00DC4932">
            <w:pPr>
              <w:rPr>
                <w:rFonts w:ascii="Times New Roman" w:hAnsi="Times New Roman" w:cs="Times New Roman"/>
                <w:sz w:val="18"/>
                <w:szCs w:val="20"/>
                <w:lang w:val="kk-KZ"/>
              </w:rPr>
            </w:pPr>
            <w:r w:rsidRPr="00363970">
              <w:rPr>
                <w:rFonts w:ascii="Times New Roman" w:hAnsi="Times New Roman" w:cs="Times New Roman"/>
                <w:sz w:val="18"/>
                <w:szCs w:val="20"/>
                <w:lang w:val="kk-KZ"/>
              </w:rPr>
              <w:t>Диискриптор: фотосинтездің катаболизм процесін дәлелдейді</w:t>
            </w:r>
          </w:p>
        </w:tc>
        <w:tc>
          <w:tcPr>
            <w:tcW w:w="1134" w:type="dxa"/>
            <w:tcBorders>
              <w:top w:val="single" w:sz="4" w:space="0" w:color="auto"/>
              <w:bottom w:val="single" w:sz="4" w:space="0" w:color="auto"/>
              <w:right w:val="single" w:sz="4" w:space="0" w:color="auto"/>
            </w:tcBorders>
          </w:tcPr>
          <w:p w:rsidR="00C13E1F" w:rsidRPr="001832B8" w:rsidRDefault="00C13E1F" w:rsidP="00DC4932">
            <w:pPr>
              <w:jc w:val="center"/>
              <w:rPr>
                <w:rFonts w:ascii="Times New Roman" w:hAnsi="Times New Roman" w:cs="Times New Roman"/>
                <w:sz w:val="18"/>
                <w:szCs w:val="18"/>
                <w:lang w:val="kk-KZ"/>
              </w:rPr>
            </w:pPr>
          </w:p>
          <w:p w:rsidR="00C13E1F" w:rsidRDefault="00C13E1F" w:rsidP="00DC4932">
            <w:pP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r w:rsidRPr="001832B8">
              <w:rPr>
                <w:rFonts w:ascii="Times New Roman" w:hAnsi="Times New Roman" w:cs="Times New Roman"/>
                <w:sz w:val="18"/>
                <w:szCs w:val="18"/>
                <w:lang w:val="kk-KZ"/>
              </w:rPr>
              <w:t>АКТ</w:t>
            </w: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r w:rsidRPr="001832B8">
              <w:rPr>
                <w:rFonts w:ascii="Times New Roman" w:hAnsi="Times New Roman" w:cs="Times New Roman"/>
                <w:sz w:val="18"/>
                <w:szCs w:val="18"/>
                <w:lang w:val="kk-KZ"/>
              </w:rPr>
              <w:t>Үлестір</w:t>
            </w:r>
            <w:r>
              <w:rPr>
                <w:rFonts w:ascii="Times New Roman" w:hAnsi="Times New Roman" w:cs="Times New Roman"/>
                <w:sz w:val="18"/>
                <w:szCs w:val="18"/>
                <w:lang w:val="kk-KZ"/>
              </w:rPr>
              <w:t xml:space="preserve">- </w:t>
            </w:r>
          </w:p>
          <w:p w:rsidR="00C13E1F" w:rsidRPr="001832B8" w:rsidRDefault="00C13E1F" w:rsidP="00DC4932">
            <w:pPr>
              <w:jc w:val="center"/>
              <w:rPr>
                <w:rFonts w:ascii="Times New Roman" w:hAnsi="Times New Roman" w:cs="Times New Roman"/>
                <w:sz w:val="18"/>
                <w:szCs w:val="18"/>
                <w:lang w:val="kk-KZ"/>
              </w:rPr>
            </w:pPr>
            <w:r w:rsidRPr="001832B8">
              <w:rPr>
                <w:rFonts w:ascii="Times New Roman" w:hAnsi="Times New Roman" w:cs="Times New Roman"/>
                <w:sz w:val="18"/>
                <w:szCs w:val="18"/>
                <w:lang w:val="kk-KZ"/>
              </w:rPr>
              <w:t>мелі тапсырма</w:t>
            </w:r>
            <w:r>
              <w:rPr>
                <w:rFonts w:ascii="Times New Roman" w:hAnsi="Times New Roman" w:cs="Times New Roman"/>
                <w:sz w:val="18"/>
                <w:szCs w:val="18"/>
                <w:lang w:val="kk-KZ"/>
              </w:rPr>
              <w:t>-</w:t>
            </w:r>
            <w:r w:rsidRPr="001832B8">
              <w:rPr>
                <w:rFonts w:ascii="Times New Roman" w:hAnsi="Times New Roman" w:cs="Times New Roman"/>
                <w:sz w:val="18"/>
                <w:szCs w:val="18"/>
                <w:lang w:val="kk-KZ"/>
              </w:rPr>
              <w:t>лар</w:t>
            </w:r>
          </w:p>
          <w:p w:rsidR="00C13E1F" w:rsidRPr="001832B8"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r w:rsidRPr="00C13E1F">
              <w:rPr>
                <w:rFonts w:ascii="Times New Roman" w:hAnsi="Times New Roman" w:cs="Times New Roman"/>
                <w:sz w:val="18"/>
                <w:szCs w:val="18"/>
                <w:lang w:val="kk-KZ"/>
              </w:rPr>
              <w:t>АКТ</w:t>
            </w: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r w:rsidRPr="00C13E1F">
              <w:rPr>
                <w:rFonts w:ascii="Times New Roman" w:hAnsi="Times New Roman" w:cs="Times New Roman"/>
                <w:sz w:val="18"/>
                <w:szCs w:val="18"/>
                <w:lang w:val="kk-KZ"/>
              </w:rPr>
              <w:t>Үлестірме</w:t>
            </w:r>
          </w:p>
          <w:p w:rsidR="00C13E1F" w:rsidRPr="00C13E1F" w:rsidRDefault="00C13E1F" w:rsidP="00DC4932">
            <w:pPr>
              <w:jc w:val="center"/>
              <w:rPr>
                <w:rFonts w:ascii="Times New Roman" w:hAnsi="Times New Roman" w:cs="Times New Roman"/>
                <w:sz w:val="18"/>
                <w:szCs w:val="18"/>
                <w:lang w:val="kk-KZ"/>
              </w:rPr>
            </w:pPr>
            <w:r w:rsidRPr="00C13E1F">
              <w:rPr>
                <w:rFonts w:ascii="Times New Roman" w:hAnsi="Times New Roman" w:cs="Times New Roman"/>
                <w:sz w:val="18"/>
                <w:szCs w:val="18"/>
                <w:lang w:val="kk-KZ"/>
              </w:rPr>
              <w:t>лі тапсырма</w:t>
            </w:r>
            <w:r>
              <w:rPr>
                <w:rFonts w:ascii="Times New Roman" w:hAnsi="Times New Roman" w:cs="Times New Roman"/>
                <w:sz w:val="18"/>
                <w:szCs w:val="18"/>
                <w:lang w:val="kk-KZ"/>
              </w:rPr>
              <w:t>-</w:t>
            </w:r>
            <w:r w:rsidRPr="00C13E1F">
              <w:rPr>
                <w:rFonts w:ascii="Times New Roman" w:hAnsi="Times New Roman" w:cs="Times New Roman"/>
                <w:sz w:val="18"/>
                <w:szCs w:val="18"/>
                <w:lang w:val="kk-KZ"/>
              </w:rPr>
              <w:t>лар</w:t>
            </w: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C13E1F"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p w:rsidR="00C13E1F" w:rsidRPr="001832B8" w:rsidRDefault="00C13E1F" w:rsidP="00DC4932">
            <w:pPr>
              <w:jc w:val="center"/>
              <w:rPr>
                <w:rFonts w:ascii="Times New Roman" w:hAnsi="Times New Roman" w:cs="Times New Roman"/>
                <w:sz w:val="18"/>
                <w:szCs w:val="18"/>
                <w:lang w:val="kk-KZ"/>
              </w:rPr>
            </w:pPr>
          </w:p>
        </w:tc>
      </w:tr>
      <w:tr w:rsidR="00C13E1F" w:rsidRPr="00436EA0" w:rsidTr="00DC4932">
        <w:trPr>
          <w:trHeight w:val="2645"/>
        </w:trPr>
        <w:tc>
          <w:tcPr>
            <w:tcW w:w="1242" w:type="dxa"/>
            <w:tcBorders>
              <w:top w:val="single" w:sz="4" w:space="0" w:color="auto"/>
              <w:bottom w:val="single" w:sz="4" w:space="0" w:color="auto"/>
            </w:tcBorders>
          </w:tcPr>
          <w:p w:rsidR="00C13E1F" w:rsidRPr="00C13E1F"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r w:rsidRPr="00436EA0">
              <w:rPr>
                <w:rFonts w:ascii="Times New Roman" w:hAnsi="Times New Roman" w:cs="Times New Roman"/>
                <w:sz w:val="20"/>
                <w:szCs w:val="20"/>
                <w:lang w:val="kk-KZ"/>
              </w:rPr>
              <w:t>Кері байланыс</w:t>
            </w: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p w:rsidR="00C13E1F" w:rsidRPr="00436EA0" w:rsidRDefault="00C13E1F" w:rsidP="00DC4932">
            <w:pPr>
              <w:rPr>
                <w:rFonts w:ascii="Times New Roman" w:hAnsi="Times New Roman" w:cs="Times New Roman"/>
                <w:sz w:val="20"/>
                <w:szCs w:val="20"/>
                <w:lang w:val="kk-KZ"/>
              </w:rPr>
            </w:pPr>
          </w:p>
        </w:tc>
        <w:tc>
          <w:tcPr>
            <w:tcW w:w="4111" w:type="dxa"/>
            <w:gridSpan w:val="3"/>
            <w:tcBorders>
              <w:top w:val="single" w:sz="4" w:space="0" w:color="auto"/>
              <w:bottom w:val="single" w:sz="4" w:space="0" w:color="auto"/>
              <w:right w:val="single" w:sz="4" w:space="0" w:color="auto"/>
            </w:tcBorders>
          </w:tcPr>
          <w:p w:rsidR="00C13E1F" w:rsidRPr="00607BD0" w:rsidRDefault="00C13E1F" w:rsidP="00DC4932">
            <w:pPr>
              <w:pStyle w:val="a9"/>
              <w:ind w:left="0"/>
              <w:jc w:val="both"/>
              <w:rPr>
                <w:b/>
                <w:sz w:val="18"/>
                <w:szCs w:val="18"/>
                <w:lang w:val="kk-KZ"/>
              </w:rPr>
            </w:pPr>
            <w:r w:rsidRPr="00607BD0">
              <w:rPr>
                <w:b/>
                <w:sz w:val="18"/>
                <w:szCs w:val="18"/>
                <w:lang w:val="kk-KZ"/>
              </w:rPr>
              <w:t>«Аяқталмаған сөйлем» әдісі.</w:t>
            </w:r>
          </w:p>
          <w:p w:rsidR="00C13E1F" w:rsidRPr="00607BD0" w:rsidRDefault="00C13E1F" w:rsidP="00DC4932">
            <w:pPr>
              <w:pStyle w:val="a9"/>
              <w:ind w:left="0"/>
              <w:jc w:val="both"/>
              <w:rPr>
                <w:b/>
                <w:sz w:val="18"/>
                <w:szCs w:val="18"/>
                <w:lang w:val="kk-KZ"/>
              </w:rPr>
            </w:pPr>
            <w:r w:rsidRPr="00607BD0">
              <w:rPr>
                <w:sz w:val="18"/>
                <w:szCs w:val="18"/>
                <w:lang w:val="kk-KZ"/>
              </w:rPr>
              <w:t>Cабақты қорытындылау мақсатында оқушылардың сабаққа деген көзқарасын, рефлексиясын тыңдаймын.</w:t>
            </w:r>
          </w:p>
          <w:p w:rsidR="00C13E1F" w:rsidRPr="00607BD0" w:rsidRDefault="00C13E1F" w:rsidP="00DC4932">
            <w:pPr>
              <w:ind w:left="-53"/>
              <w:contextualSpacing/>
              <w:rPr>
                <w:rFonts w:ascii="Times New Roman" w:hAnsi="Times New Roman" w:cs="Times New Roman"/>
                <w:sz w:val="18"/>
                <w:szCs w:val="18"/>
                <w:lang w:val="kk-KZ"/>
              </w:rPr>
            </w:pPr>
            <w:r w:rsidRPr="00607BD0">
              <w:rPr>
                <w:rFonts w:ascii="Times New Roman" w:hAnsi="Times New Roman" w:cs="Times New Roman"/>
                <w:b/>
                <w:i/>
                <w:sz w:val="18"/>
                <w:szCs w:val="18"/>
                <w:lang w:val="kk-KZ"/>
              </w:rPr>
              <w:t>Мақсаты:</w:t>
            </w:r>
            <w:r w:rsidRPr="00607BD0">
              <w:rPr>
                <w:rFonts w:ascii="Times New Roman" w:hAnsi="Times New Roman" w:cs="Times New Roman"/>
                <w:b/>
                <w:sz w:val="18"/>
                <w:szCs w:val="18"/>
                <w:lang w:val="kk-KZ"/>
              </w:rPr>
              <w:t xml:space="preserve"> </w:t>
            </w:r>
            <w:r w:rsidRPr="00607BD0">
              <w:rPr>
                <w:rFonts w:ascii="Times New Roman" w:hAnsi="Times New Roman" w:cs="Times New Roman"/>
                <w:sz w:val="18"/>
                <w:szCs w:val="18"/>
                <w:lang w:val="kk-KZ"/>
              </w:rPr>
              <w:t>Оқушы алған білімін саралай білуге дағдыланады.</w:t>
            </w:r>
          </w:p>
          <w:p w:rsidR="00C13E1F" w:rsidRPr="00607BD0" w:rsidRDefault="00C13E1F" w:rsidP="00DC4932">
            <w:pPr>
              <w:ind w:left="-53"/>
              <w:contextualSpacing/>
              <w:rPr>
                <w:rFonts w:ascii="Times New Roman" w:hAnsi="Times New Roman" w:cs="Times New Roman"/>
                <w:sz w:val="18"/>
                <w:szCs w:val="18"/>
                <w:lang w:val="kk-KZ"/>
              </w:rPr>
            </w:pPr>
            <w:r w:rsidRPr="00607BD0">
              <w:rPr>
                <w:rFonts w:ascii="Times New Roman" w:hAnsi="Times New Roman" w:cs="Times New Roman"/>
                <w:b/>
                <w:i/>
                <w:sz w:val="18"/>
                <w:szCs w:val="18"/>
                <w:lang w:val="kk-KZ"/>
              </w:rPr>
              <w:t>Тиімділігі:</w:t>
            </w:r>
            <w:r w:rsidRPr="00607BD0">
              <w:rPr>
                <w:rFonts w:ascii="Times New Roman" w:hAnsi="Times New Roman" w:cs="Times New Roman"/>
                <w:b/>
                <w:sz w:val="18"/>
                <w:szCs w:val="18"/>
                <w:lang w:val="kk-KZ"/>
              </w:rPr>
              <w:t xml:space="preserve"> </w:t>
            </w:r>
            <w:r w:rsidRPr="00607BD0">
              <w:rPr>
                <w:rFonts w:ascii="Times New Roman" w:hAnsi="Times New Roman" w:cs="Times New Roman"/>
                <w:sz w:val="18"/>
                <w:szCs w:val="18"/>
                <w:lang w:val="kk-KZ"/>
              </w:rPr>
              <w:t>Тақырып бойынша оқушылардың пікірін анықтайды. Жинақталған деректердің құнды болуын қадағалайды.</w:t>
            </w:r>
          </w:p>
          <w:p w:rsidR="00C13E1F" w:rsidRPr="00607BD0" w:rsidRDefault="00C13E1F" w:rsidP="00DC4932">
            <w:pPr>
              <w:ind w:left="-53"/>
              <w:contextualSpacing/>
              <w:rPr>
                <w:rFonts w:ascii="Times New Roman" w:hAnsi="Times New Roman" w:cs="Times New Roman"/>
                <w:sz w:val="18"/>
                <w:szCs w:val="18"/>
                <w:lang w:val="kk-KZ"/>
              </w:rPr>
            </w:pPr>
            <w:r w:rsidRPr="00607BD0">
              <w:rPr>
                <w:rFonts w:ascii="Times New Roman" w:hAnsi="Times New Roman" w:cs="Times New Roman"/>
                <w:b/>
                <w:i/>
                <w:sz w:val="18"/>
                <w:szCs w:val="18"/>
                <w:lang w:val="kk-KZ"/>
              </w:rPr>
              <w:t>Саралау:</w:t>
            </w:r>
            <w:r w:rsidRPr="00607BD0">
              <w:rPr>
                <w:rFonts w:ascii="Times New Roman" w:hAnsi="Times New Roman" w:cs="Times New Roman"/>
                <w:sz w:val="18"/>
                <w:szCs w:val="18"/>
                <w:lang w:val="kk-KZ"/>
              </w:rPr>
              <w:t xml:space="preserve"> Бұл кезеңде саралаудың </w:t>
            </w:r>
            <w:r w:rsidRPr="00607BD0">
              <w:rPr>
                <w:rFonts w:ascii="Times New Roman" w:hAnsi="Times New Roman" w:cs="Times New Roman"/>
                <w:b/>
                <w:i/>
                <w:sz w:val="18"/>
                <w:szCs w:val="18"/>
                <w:lang w:val="kk-KZ"/>
              </w:rPr>
              <w:t>«Қорытынды»</w:t>
            </w:r>
            <w:r w:rsidRPr="00607BD0">
              <w:rPr>
                <w:rFonts w:ascii="Times New Roman" w:hAnsi="Times New Roman" w:cs="Times New Roman"/>
                <w:sz w:val="18"/>
                <w:szCs w:val="18"/>
                <w:lang w:val="kk-KZ"/>
              </w:rPr>
              <w:t xml:space="preserve"> тәсілі көрінеді.</w:t>
            </w:r>
          </w:p>
        </w:tc>
        <w:tc>
          <w:tcPr>
            <w:tcW w:w="2693" w:type="dxa"/>
            <w:gridSpan w:val="3"/>
            <w:tcBorders>
              <w:top w:val="single" w:sz="4" w:space="0" w:color="auto"/>
              <w:bottom w:val="single" w:sz="4" w:space="0" w:color="auto"/>
              <w:right w:val="single" w:sz="4" w:space="0" w:color="auto"/>
            </w:tcBorders>
          </w:tcPr>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b/>
                <w:bCs/>
                <w:color w:val="000000" w:themeColor="text1"/>
                <w:sz w:val="18"/>
                <w:szCs w:val="18"/>
                <w:lang w:val="kk-KZ"/>
              </w:rPr>
              <w:t xml:space="preserve">Жеке жұмыс:  </w:t>
            </w:r>
            <w:r w:rsidRPr="00607BD0">
              <w:rPr>
                <w:rFonts w:ascii="Times New Roman" w:hAnsi="Times New Roman" w:cs="Times New Roman"/>
                <w:sz w:val="18"/>
                <w:szCs w:val="18"/>
                <w:lang w:val="kk-KZ"/>
              </w:rPr>
              <w:t>- бүгінгі сабақта мен....түсіндім, ...білдім, ....көзімді жеткіздім.</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бүгін сабақта қуантқаны.....</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мен өзімді.....үшін мақтар едім.</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маған ерекше ұнағаны.....</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сабақтан соң маған........келді</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бүгін маған..........сәті түсті.</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қызықты болғаны.....</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......қиындық тудырды.</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менің түсінгенім.....</w:t>
            </w:r>
          </w:p>
          <w:p w:rsidR="00C13E1F" w:rsidRPr="00607BD0" w:rsidRDefault="00C13E1F" w:rsidP="00DC4932">
            <w:pPr>
              <w:ind w:left="21"/>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енді мен......аламын.</w:t>
            </w:r>
          </w:p>
        </w:tc>
        <w:tc>
          <w:tcPr>
            <w:tcW w:w="2127" w:type="dxa"/>
            <w:tcBorders>
              <w:top w:val="single" w:sz="4" w:space="0" w:color="auto"/>
              <w:left w:val="single" w:sz="4" w:space="0" w:color="auto"/>
              <w:bottom w:val="single" w:sz="4" w:space="0" w:color="auto"/>
            </w:tcBorders>
          </w:tcPr>
          <w:p w:rsidR="00C13E1F" w:rsidRPr="00607BD0" w:rsidRDefault="00C13E1F" w:rsidP="00DC4932">
            <w:pPr>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 xml:space="preserve">Мұғалім оқушыларды  </w:t>
            </w:r>
            <w:r w:rsidRPr="00607BD0">
              <w:rPr>
                <w:rFonts w:ascii="Times New Roman" w:hAnsi="Times New Roman" w:cs="Times New Roman"/>
                <w:b/>
                <w:sz w:val="18"/>
                <w:szCs w:val="18"/>
                <w:lang w:val="kk-KZ"/>
              </w:rPr>
              <w:t xml:space="preserve">«Бас бармақ» </w:t>
            </w:r>
            <w:r w:rsidRPr="00607BD0">
              <w:rPr>
                <w:rFonts w:ascii="Times New Roman" w:hAnsi="Times New Roman" w:cs="Times New Roman"/>
                <w:sz w:val="18"/>
                <w:szCs w:val="18"/>
                <w:lang w:val="kk-KZ"/>
              </w:rPr>
              <w:t>әдісі арқылы бағалайды. Жарайсың!</w:t>
            </w:r>
          </w:p>
          <w:p w:rsidR="00C13E1F" w:rsidRPr="00607BD0" w:rsidRDefault="00C13E1F" w:rsidP="00DC4932">
            <w:pPr>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Жақсы!</w:t>
            </w:r>
          </w:p>
          <w:p w:rsidR="00C13E1F" w:rsidRPr="00607BD0" w:rsidRDefault="00C13E1F" w:rsidP="00DC4932">
            <w:pPr>
              <w:contextualSpacing/>
              <w:rPr>
                <w:rFonts w:ascii="Times New Roman" w:hAnsi="Times New Roman" w:cs="Times New Roman"/>
                <w:sz w:val="18"/>
                <w:szCs w:val="18"/>
                <w:lang w:val="kk-KZ"/>
              </w:rPr>
            </w:pPr>
            <w:r w:rsidRPr="00607BD0">
              <w:rPr>
                <w:rFonts w:ascii="Times New Roman" w:hAnsi="Times New Roman" w:cs="Times New Roman"/>
                <w:sz w:val="18"/>
                <w:szCs w:val="18"/>
                <w:lang w:val="kk-KZ"/>
              </w:rPr>
              <w:t>Талпын!</w:t>
            </w:r>
          </w:p>
          <w:p w:rsidR="00C13E1F" w:rsidRPr="00607BD0" w:rsidRDefault="00C13E1F" w:rsidP="00DC4932">
            <w:pPr>
              <w:widowControl w:val="0"/>
              <w:rPr>
                <w:rFonts w:ascii="Times New Roman" w:hAnsi="Times New Roman" w:cs="Times New Roman"/>
                <w:color w:val="0D0D0D"/>
                <w:sz w:val="18"/>
                <w:szCs w:val="18"/>
                <w:lang w:val="kk-KZ"/>
              </w:rPr>
            </w:pPr>
          </w:p>
        </w:tc>
        <w:tc>
          <w:tcPr>
            <w:tcW w:w="1134" w:type="dxa"/>
            <w:tcBorders>
              <w:top w:val="single" w:sz="4" w:space="0" w:color="auto"/>
              <w:bottom w:val="single" w:sz="4" w:space="0" w:color="auto"/>
              <w:right w:val="single" w:sz="4" w:space="0" w:color="auto"/>
            </w:tcBorders>
          </w:tcPr>
          <w:p w:rsidR="00C13E1F" w:rsidRPr="00607BD0" w:rsidRDefault="00C13E1F" w:rsidP="00DC4932">
            <w:pPr>
              <w:rPr>
                <w:rFonts w:ascii="Times New Roman" w:hAnsi="Times New Roman" w:cs="Times New Roman"/>
                <w:noProof/>
                <w:sz w:val="18"/>
                <w:szCs w:val="18"/>
                <w:lang w:eastAsia="ru-RU"/>
              </w:rPr>
            </w:pPr>
          </w:p>
          <w:p w:rsidR="00C13E1F" w:rsidRPr="00607BD0" w:rsidRDefault="00C13E1F" w:rsidP="00DC4932">
            <w:pPr>
              <w:rPr>
                <w:rFonts w:ascii="Times New Roman" w:hAnsi="Times New Roman" w:cs="Times New Roman"/>
                <w:noProof/>
                <w:sz w:val="18"/>
                <w:szCs w:val="18"/>
                <w:lang w:eastAsia="ru-RU"/>
              </w:rPr>
            </w:pPr>
          </w:p>
          <w:p w:rsidR="00C13E1F" w:rsidRDefault="00C13E1F" w:rsidP="00DC4932">
            <w:pPr>
              <w:rPr>
                <w:rFonts w:ascii="Times New Roman" w:hAnsi="Times New Roman" w:cs="Times New Roman"/>
                <w:sz w:val="18"/>
                <w:szCs w:val="18"/>
                <w:lang w:val="kk-KZ"/>
              </w:rPr>
            </w:pPr>
            <w:r w:rsidRPr="00607BD0">
              <w:rPr>
                <w:rFonts w:ascii="Times New Roman" w:hAnsi="Times New Roman" w:cs="Times New Roman"/>
                <w:noProof/>
                <w:sz w:val="18"/>
                <w:szCs w:val="18"/>
                <w:lang w:eastAsia="ru-RU"/>
              </w:rPr>
              <w:drawing>
                <wp:inline distT="0" distB="0" distL="0" distR="0" wp14:anchorId="4E5E00E7" wp14:editId="0755748A">
                  <wp:extent cx="581025" cy="495300"/>
                  <wp:effectExtent l="0" t="0" r="9525" b="0"/>
                  <wp:docPr id="234" name="Рисунок 234"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Описание: Описание: Картинки по запросу бас бармақ әдіс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p w:rsidR="00C13E1F" w:rsidRDefault="00C13E1F" w:rsidP="00DC4932">
            <w:pPr>
              <w:rPr>
                <w:rFonts w:ascii="Times New Roman" w:hAnsi="Times New Roman" w:cs="Times New Roman"/>
                <w:sz w:val="18"/>
                <w:szCs w:val="18"/>
                <w:lang w:val="kk-KZ"/>
              </w:rPr>
            </w:pPr>
          </w:p>
          <w:p w:rsidR="00C13E1F" w:rsidRDefault="00C13E1F" w:rsidP="00DC4932">
            <w:pPr>
              <w:rPr>
                <w:rFonts w:ascii="Times New Roman" w:hAnsi="Times New Roman" w:cs="Times New Roman"/>
                <w:sz w:val="18"/>
                <w:szCs w:val="18"/>
                <w:lang w:val="kk-KZ"/>
              </w:rPr>
            </w:pPr>
          </w:p>
          <w:p w:rsidR="00C13E1F" w:rsidRDefault="00C13E1F" w:rsidP="00DC4932">
            <w:pPr>
              <w:rPr>
                <w:rFonts w:ascii="Times New Roman" w:hAnsi="Times New Roman" w:cs="Times New Roman"/>
                <w:sz w:val="18"/>
                <w:szCs w:val="18"/>
                <w:lang w:val="kk-KZ"/>
              </w:rPr>
            </w:pPr>
          </w:p>
          <w:p w:rsidR="00C13E1F" w:rsidRDefault="00C13E1F" w:rsidP="00DC4932">
            <w:pPr>
              <w:rPr>
                <w:rFonts w:ascii="Times New Roman" w:hAnsi="Times New Roman" w:cs="Times New Roman"/>
                <w:sz w:val="18"/>
                <w:szCs w:val="18"/>
                <w:lang w:val="kk-KZ"/>
              </w:rPr>
            </w:pPr>
          </w:p>
          <w:p w:rsidR="00C13E1F" w:rsidRDefault="00C13E1F" w:rsidP="00DC4932">
            <w:pPr>
              <w:rPr>
                <w:rFonts w:ascii="Times New Roman" w:hAnsi="Times New Roman" w:cs="Times New Roman"/>
                <w:sz w:val="18"/>
                <w:szCs w:val="18"/>
                <w:lang w:val="kk-KZ"/>
              </w:rPr>
            </w:pPr>
          </w:p>
          <w:p w:rsidR="00C13E1F" w:rsidRDefault="00C13E1F" w:rsidP="00DC4932">
            <w:pPr>
              <w:rPr>
                <w:rFonts w:ascii="Times New Roman" w:hAnsi="Times New Roman" w:cs="Times New Roman"/>
                <w:sz w:val="18"/>
                <w:szCs w:val="18"/>
                <w:lang w:val="kk-KZ"/>
              </w:rPr>
            </w:pPr>
          </w:p>
          <w:p w:rsidR="00C13E1F" w:rsidRPr="00607BD0" w:rsidRDefault="00C13E1F" w:rsidP="00DC4932">
            <w:pPr>
              <w:rPr>
                <w:rFonts w:ascii="Times New Roman" w:hAnsi="Times New Roman" w:cs="Times New Roman"/>
                <w:sz w:val="18"/>
                <w:szCs w:val="18"/>
                <w:lang w:val="kk-KZ"/>
              </w:rPr>
            </w:pPr>
          </w:p>
        </w:tc>
      </w:tr>
      <w:tr w:rsidR="00C13E1F" w:rsidRPr="000A0DCD" w:rsidTr="00DC4932">
        <w:trPr>
          <w:trHeight w:val="592"/>
        </w:trPr>
        <w:tc>
          <w:tcPr>
            <w:tcW w:w="3936" w:type="dxa"/>
            <w:gridSpan w:val="3"/>
            <w:tcBorders>
              <w:top w:val="single" w:sz="4" w:space="0" w:color="auto"/>
              <w:bottom w:val="single" w:sz="4" w:space="0" w:color="auto"/>
              <w:right w:val="single" w:sz="4" w:space="0" w:color="auto"/>
            </w:tcBorders>
          </w:tcPr>
          <w:p w:rsidR="00C13E1F" w:rsidRPr="00C0355D" w:rsidRDefault="00C13E1F" w:rsidP="00DC4932">
            <w:pPr>
              <w:contextualSpacing/>
              <w:jc w:val="both"/>
              <w:rPr>
                <w:rFonts w:ascii="Times New Roman" w:hAnsi="Times New Roman" w:cs="Times New Roman"/>
                <w:sz w:val="18"/>
                <w:szCs w:val="18"/>
                <w:lang w:val="kk-KZ"/>
              </w:rPr>
            </w:pPr>
            <w:r w:rsidRPr="00C0355D">
              <w:rPr>
                <w:rFonts w:ascii="Times New Roman" w:hAnsi="Times New Roman" w:cs="Times New Roman"/>
                <w:sz w:val="18"/>
                <w:szCs w:val="18"/>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3827" w:type="dxa"/>
            <w:gridSpan w:val="3"/>
            <w:tcBorders>
              <w:top w:val="single" w:sz="4" w:space="0" w:color="auto"/>
              <w:bottom w:val="single" w:sz="4" w:space="0" w:color="auto"/>
              <w:right w:val="single" w:sz="4" w:space="0" w:color="auto"/>
            </w:tcBorders>
          </w:tcPr>
          <w:p w:rsidR="00C13E1F" w:rsidRPr="00C0355D" w:rsidRDefault="00C13E1F" w:rsidP="00DC4932">
            <w:pPr>
              <w:ind w:left="32"/>
              <w:contextualSpacing/>
              <w:jc w:val="center"/>
              <w:rPr>
                <w:rFonts w:ascii="Times New Roman" w:hAnsi="Times New Roman" w:cs="Times New Roman"/>
                <w:sz w:val="18"/>
                <w:szCs w:val="18"/>
                <w:lang w:val="kk-KZ"/>
              </w:rPr>
            </w:pPr>
            <w:r w:rsidRPr="00C0355D">
              <w:rPr>
                <w:rFonts w:ascii="Times New Roman" w:hAnsi="Times New Roman" w:cs="Times New Roman"/>
                <w:sz w:val="18"/>
                <w:szCs w:val="18"/>
                <w:lang w:val="kk-KZ"/>
              </w:rPr>
              <w:t>Бағалау.  Сіз оқушылардың материалды игеру деңгейін қалай тексеруді жоспарлап отырсыз?</w:t>
            </w:r>
          </w:p>
        </w:tc>
        <w:tc>
          <w:tcPr>
            <w:tcW w:w="3544" w:type="dxa"/>
            <w:gridSpan w:val="3"/>
            <w:tcBorders>
              <w:top w:val="single" w:sz="4" w:space="0" w:color="auto"/>
              <w:left w:val="single" w:sz="4" w:space="0" w:color="auto"/>
              <w:bottom w:val="single" w:sz="4" w:space="0" w:color="auto"/>
              <w:right w:val="single" w:sz="4" w:space="0" w:color="auto"/>
            </w:tcBorders>
          </w:tcPr>
          <w:p w:rsidR="00C13E1F" w:rsidRPr="00C0355D" w:rsidRDefault="00C13E1F" w:rsidP="00DC4932">
            <w:pPr>
              <w:contextualSpacing/>
              <w:rPr>
                <w:rFonts w:ascii="Times New Roman" w:hAnsi="Times New Roman" w:cs="Times New Roman"/>
                <w:sz w:val="18"/>
                <w:szCs w:val="18"/>
                <w:lang w:val="kk-KZ"/>
              </w:rPr>
            </w:pPr>
            <w:r w:rsidRPr="00C0355D">
              <w:rPr>
                <w:rFonts w:ascii="Times New Roman" w:hAnsi="Times New Roman" w:cs="Times New Roman"/>
                <w:sz w:val="18"/>
                <w:szCs w:val="18"/>
                <w:lang w:val="kk-KZ"/>
              </w:rPr>
              <w:t>Денсаулық және</w:t>
            </w:r>
            <w:r>
              <w:rPr>
                <w:rFonts w:ascii="Times New Roman" w:hAnsi="Times New Roman" w:cs="Times New Roman"/>
                <w:sz w:val="18"/>
                <w:szCs w:val="18"/>
                <w:lang w:val="kk-KZ"/>
              </w:rPr>
              <w:t xml:space="preserve"> қауіпсіздік техникасын сақтау</w:t>
            </w:r>
            <w:r>
              <w:rPr>
                <w:rFonts w:ascii="Times New Roman" w:hAnsi="Times New Roman" w:cs="Times New Roman"/>
                <w:sz w:val="18"/>
                <w:szCs w:val="18"/>
                <w:lang w:val="kk-KZ"/>
              </w:rPr>
              <w:br/>
            </w:r>
          </w:p>
        </w:tc>
      </w:tr>
      <w:tr w:rsidR="00CB0232" w:rsidRPr="00436EA0" w:rsidTr="00226382">
        <w:trPr>
          <w:trHeight w:val="1140"/>
        </w:trPr>
        <w:tc>
          <w:tcPr>
            <w:tcW w:w="3936" w:type="dxa"/>
            <w:gridSpan w:val="3"/>
            <w:tcBorders>
              <w:top w:val="single" w:sz="4" w:space="0" w:color="auto"/>
              <w:right w:val="single" w:sz="4" w:space="0" w:color="auto"/>
            </w:tcBorders>
          </w:tcPr>
          <w:p w:rsidR="00CB0232" w:rsidRPr="00C0355D" w:rsidRDefault="00CB0232" w:rsidP="00DC4932">
            <w:pPr>
              <w:contextualSpacing/>
              <w:jc w:val="both"/>
              <w:rPr>
                <w:rFonts w:ascii="Times New Roman" w:hAnsi="Times New Roman" w:cs="Times New Roman"/>
                <w:sz w:val="18"/>
                <w:szCs w:val="18"/>
                <w:lang w:val="kk-KZ"/>
              </w:rPr>
            </w:pPr>
            <w:r>
              <w:rPr>
                <w:rFonts w:ascii="Times New Roman" w:hAnsi="Times New Roman" w:cs="Times New Roman"/>
                <w:sz w:val="18"/>
                <w:szCs w:val="18"/>
                <w:lang w:val="kk-KZ"/>
              </w:rPr>
              <w:t>Саб</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қта оқушыл</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рға қолд</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 xml:space="preserve">у көрсету топ </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рқылы іске асырыл</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ды. Топпен жұмыс ж</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сау барысынд</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 xml:space="preserve"> оқушыл</w:t>
            </w:r>
            <w:r w:rsidRPr="00CB0232">
              <w:rPr>
                <w:rFonts w:ascii="Times New Roman" w:hAnsi="Times New Roman" w:cs="Times New Roman"/>
                <w:sz w:val="18"/>
                <w:szCs w:val="18"/>
                <w:lang w:val="kk-KZ"/>
              </w:rPr>
              <w:t>aр бір-бірле</w:t>
            </w:r>
            <w:r>
              <w:rPr>
                <w:rFonts w:ascii="Times New Roman" w:hAnsi="Times New Roman" w:cs="Times New Roman"/>
                <w:sz w:val="18"/>
                <w:szCs w:val="18"/>
                <w:lang w:val="kk-KZ"/>
              </w:rPr>
              <w:t>ріне қ</w:t>
            </w:r>
            <w:r w:rsidRPr="00CB0232">
              <w:rPr>
                <w:rFonts w:ascii="Times New Roman" w:hAnsi="Times New Roman" w:cs="Times New Roman"/>
                <w:sz w:val="18"/>
                <w:szCs w:val="18"/>
                <w:lang w:val="kk-KZ"/>
              </w:rPr>
              <w:t>a</w:t>
            </w:r>
            <w:r>
              <w:rPr>
                <w:rFonts w:ascii="Times New Roman" w:hAnsi="Times New Roman" w:cs="Times New Roman"/>
                <w:sz w:val="18"/>
                <w:szCs w:val="18"/>
                <w:lang w:val="kk-KZ"/>
              </w:rPr>
              <w:t>жетті көмек көрсетеді. Қ</w:t>
            </w:r>
            <w:r>
              <w:rPr>
                <w:rFonts w:ascii="Times New Roman" w:hAnsi="Times New Roman" w:cs="Times New Roman"/>
                <w:sz w:val="18"/>
                <w:szCs w:val="18"/>
              </w:rPr>
              <w:t>a</w:t>
            </w:r>
            <w:r>
              <w:rPr>
                <w:rFonts w:ascii="Times New Roman" w:hAnsi="Times New Roman" w:cs="Times New Roman"/>
                <w:sz w:val="18"/>
                <w:szCs w:val="18"/>
                <w:lang w:val="kk-KZ"/>
              </w:rPr>
              <w:t>жет болған жағд</w:t>
            </w:r>
            <w:r>
              <w:rPr>
                <w:rFonts w:ascii="Times New Roman" w:hAnsi="Times New Roman" w:cs="Times New Roman"/>
                <w:sz w:val="18"/>
                <w:szCs w:val="18"/>
              </w:rPr>
              <w:t>a</w:t>
            </w:r>
            <w:r>
              <w:rPr>
                <w:rFonts w:ascii="Times New Roman" w:hAnsi="Times New Roman" w:cs="Times New Roman"/>
                <w:sz w:val="18"/>
                <w:szCs w:val="18"/>
                <w:lang w:val="kk-KZ"/>
              </w:rPr>
              <w:t>йда мұғ</w:t>
            </w:r>
            <w:r>
              <w:rPr>
                <w:rFonts w:ascii="Times New Roman" w:hAnsi="Times New Roman" w:cs="Times New Roman"/>
                <w:sz w:val="18"/>
                <w:szCs w:val="18"/>
              </w:rPr>
              <w:t>a</w:t>
            </w:r>
            <w:r>
              <w:rPr>
                <w:rFonts w:ascii="Times New Roman" w:hAnsi="Times New Roman" w:cs="Times New Roman"/>
                <w:sz w:val="18"/>
                <w:szCs w:val="18"/>
                <w:lang w:val="kk-KZ"/>
              </w:rPr>
              <w:t>лім қосымш</w:t>
            </w:r>
            <w:r>
              <w:rPr>
                <w:rFonts w:ascii="Times New Roman" w:hAnsi="Times New Roman" w:cs="Times New Roman"/>
                <w:sz w:val="18"/>
                <w:szCs w:val="18"/>
              </w:rPr>
              <w:t>a</w:t>
            </w:r>
            <w:r>
              <w:rPr>
                <w:rFonts w:ascii="Times New Roman" w:hAnsi="Times New Roman" w:cs="Times New Roman"/>
                <w:sz w:val="18"/>
                <w:szCs w:val="18"/>
                <w:lang w:val="kk-KZ"/>
              </w:rPr>
              <w:t xml:space="preserve"> ақп</w:t>
            </w:r>
            <w:r>
              <w:rPr>
                <w:rFonts w:ascii="Times New Roman" w:hAnsi="Times New Roman" w:cs="Times New Roman"/>
                <w:sz w:val="18"/>
                <w:szCs w:val="18"/>
              </w:rPr>
              <w:t>a</w:t>
            </w:r>
            <w:r>
              <w:rPr>
                <w:rFonts w:ascii="Times New Roman" w:hAnsi="Times New Roman" w:cs="Times New Roman"/>
                <w:sz w:val="18"/>
                <w:szCs w:val="18"/>
                <w:lang w:val="kk-KZ"/>
              </w:rPr>
              <w:t>рат тар</w:t>
            </w:r>
            <w:r>
              <w:rPr>
                <w:rFonts w:ascii="Times New Roman" w:hAnsi="Times New Roman" w:cs="Times New Roman"/>
                <w:sz w:val="18"/>
                <w:szCs w:val="18"/>
              </w:rPr>
              <w:t>a</w:t>
            </w:r>
            <w:r w:rsidRPr="00CB0232">
              <w:rPr>
                <w:rFonts w:ascii="Times New Roman" w:hAnsi="Times New Roman" w:cs="Times New Roman"/>
                <w:sz w:val="18"/>
                <w:szCs w:val="18"/>
                <w:lang w:val="kk-KZ"/>
              </w:rPr>
              <w:t>тып, түсіндіреді.</w:t>
            </w:r>
          </w:p>
        </w:tc>
        <w:tc>
          <w:tcPr>
            <w:tcW w:w="3827" w:type="dxa"/>
            <w:gridSpan w:val="3"/>
            <w:tcBorders>
              <w:top w:val="single" w:sz="4" w:space="0" w:color="auto"/>
              <w:right w:val="single" w:sz="4" w:space="0" w:color="auto"/>
            </w:tcBorders>
          </w:tcPr>
          <w:p w:rsidR="00CB0232" w:rsidRDefault="00CB0232" w:rsidP="00DC4932">
            <w:pPr>
              <w:contextualSpacing/>
              <w:jc w:val="center"/>
              <w:rPr>
                <w:rFonts w:ascii="Times New Roman" w:hAnsi="Times New Roman" w:cs="Times New Roman"/>
                <w:b/>
                <w:sz w:val="18"/>
                <w:szCs w:val="18"/>
                <w:lang w:val="kk-KZ"/>
              </w:rPr>
            </w:pPr>
            <w:r w:rsidRPr="00916518">
              <w:rPr>
                <w:rFonts w:ascii="Times New Roman" w:hAnsi="Times New Roman" w:cs="Times New Roman"/>
                <w:b/>
                <w:sz w:val="18"/>
                <w:szCs w:val="18"/>
                <w:lang w:val="kk-KZ"/>
              </w:rPr>
              <w:t xml:space="preserve">«Аяқталмаған сөйлем» әдісі. </w:t>
            </w:r>
          </w:p>
          <w:p w:rsidR="00CB0232" w:rsidRPr="00C0355D" w:rsidRDefault="00CB0232" w:rsidP="00DC4932">
            <w:pPr>
              <w:contextualSpacing/>
              <w:jc w:val="center"/>
              <w:rPr>
                <w:rFonts w:ascii="Times New Roman" w:hAnsi="Times New Roman" w:cs="Times New Roman"/>
                <w:b/>
                <w:sz w:val="18"/>
                <w:szCs w:val="18"/>
                <w:lang w:val="kk-KZ"/>
              </w:rPr>
            </w:pPr>
            <w:r w:rsidRPr="00607BD0">
              <w:rPr>
                <w:rFonts w:ascii="Times New Roman" w:hAnsi="Times New Roman" w:cs="Times New Roman"/>
                <w:b/>
                <w:sz w:val="18"/>
                <w:szCs w:val="18"/>
                <w:lang w:val="kk-KZ"/>
              </w:rPr>
              <w:t xml:space="preserve">«Бас бармақ» </w:t>
            </w:r>
            <w:r w:rsidRPr="00607BD0">
              <w:rPr>
                <w:rFonts w:ascii="Times New Roman" w:hAnsi="Times New Roman" w:cs="Times New Roman"/>
                <w:sz w:val="18"/>
                <w:szCs w:val="18"/>
                <w:lang w:val="kk-KZ"/>
              </w:rPr>
              <w:t>әдісі</w:t>
            </w:r>
            <w:r>
              <w:rPr>
                <w:rFonts w:ascii="Times New Roman" w:hAnsi="Times New Roman" w:cs="Times New Roman"/>
                <w:sz w:val="18"/>
                <w:szCs w:val="18"/>
                <w:lang w:val="kk-KZ"/>
              </w:rPr>
              <w:t xml:space="preserve"> </w:t>
            </w:r>
          </w:p>
        </w:tc>
        <w:tc>
          <w:tcPr>
            <w:tcW w:w="3544" w:type="dxa"/>
            <w:gridSpan w:val="3"/>
            <w:tcBorders>
              <w:top w:val="single" w:sz="4" w:space="0" w:color="auto"/>
              <w:left w:val="single" w:sz="4" w:space="0" w:color="auto"/>
              <w:right w:val="single" w:sz="4" w:space="0" w:color="auto"/>
            </w:tcBorders>
          </w:tcPr>
          <w:p w:rsidR="00CB0232" w:rsidRPr="00CB0232" w:rsidRDefault="00CB0232" w:rsidP="00DC4932">
            <w:pPr>
              <w:spacing w:before="80" w:after="40"/>
              <w:jc w:val="both"/>
              <w:rPr>
                <w:rFonts w:ascii="Times New Roman" w:hAnsi="Times New Roman"/>
                <w:bCs/>
                <w:sz w:val="18"/>
                <w:szCs w:val="18"/>
                <w:lang w:val="kk-KZ"/>
              </w:rPr>
            </w:pPr>
            <w:r>
              <w:rPr>
                <w:rFonts w:ascii="Times New Roman" w:hAnsi="Times New Roman"/>
                <w:bCs/>
                <w:sz w:val="18"/>
                <w:szCs w:val="18"/>
                <w:lang w:val="kk-KZ"/>
              </w:rPr>
              <w:t>АКТ</w:t>
            </w:r>
            <w:r w:rsidRPr="00CB0232">
              <w:rPr>
                <w:rFonts w:ascii="Times New Roman" w:hAnsi="Times New Roman"/>
                <w:bCs/>
                <w:sz w:val="18"/>
                <w:szCs w:val="18"/>
                <w:lang w:val="kk-KZ"/>
              </w:rPr>
              <w:t>,</w:t>
            </w:r>
            <w:r>
              <w:rPr>
                <w:rFonts w:ascii="Times New Roman" w:hAnsi="Times New Roman"/>
                <w:bCs/>
                <w:sz w:val="18"/>
                <w:szCs w:val="18"/>
                <w:lang w:val="kk-KZ"/>
              </w:rPr>
              <w:t xml:space="preserve"> </w:t>
            </w:r>
            <w:r w:rsidRPr="00CB0232">
              <w:rPr>
                <w:rFonts w:ascii="Times New Roman" w:hAnsi="Times New Roman"/>
                <w:bCs/>
                <w:sz w:val="18"/>
                <w:szCs w:val="18"/>
                <w:lang w:val="kk-KZ"/>
              </w:rPr>
              <w:t xml:space="preserve">ноутбукты пайдалану уақытын шектеу. </w:t>
            </w:r>
          </w:p>
          <w:p w:rsidR="00CB0232" w:rsidRPr="00CB0232" w:rsidRDefault="00CB0232" w:rsidP="00DC4932">
            <w:pPr>
              <w:spacing w:before="80" w:after="40"/>
              <w:jc w:val="both"/>
              <w:rPr>
                <w:rFonts w:ascii="Times New Roman" w:hAnsi="Times New Roman"/>
                <w:bCs/>
                <w:sz w:val="18"/>
                <w:szCs w:val="18"/>
                <w:highlight w:val="yellow"/>
                <w:lang w:val="kk-KZ"/>
              </w:rPr>
            </w:pPr>
          </w:p>
        </w:tc>
      </w:tr>
    </w:tbl>
    <w:p w:rsidR="00643F28" w:rsidRPr="00CF6B98" w:rsidRDefault="00643F28" w:rsidP="00436EA0">
      <w:pPr>
        <w:spacing w:line="240" w:lineRule="auto"/>
        <w:rPr>
          <w:rFonts w:ascii="Times New Roman" w:hAnsi="Times New Roman" w:cs="Times New Roman"/>
          <w:sz w:val="20"/>
          <w:szCs w:val="20"/>
          <w:lang w:val="kk-KZ"/>
        </w:rPr>
      </w:pPr>
    </w:p>
    <w:p w:rsidR="00A76CA2" w:rsidRPr="00CF6B98" w:rsidRDefault="00A76CA2" w:rsidP="00436EA0">
      <w:pPr>
        <w:spacing w:line="240" w:lineRule="auto"/>
        <w:rPr>
          <w:rFonts w:ascii="Times New Roman" w:hAnsi="Times New Roman" w:cs="Times New Roman"/>
          <w:sz w:val="20"/>
          <w:szCs w:val="20"/>
          <w:lang w:val="kk-KZ"/>
        </w:rPr>
      </w:pPr>
    </w:p>
    <w:p w:rsidR="00A76CA2" w:rsidRPr="00CF6B98" w:rsidRDefault="00A76CA2" w:rsidP="00436EA0">
      <w:pPr>
        <w:spacing w:line="240" w:lineRule="auto"/>
        <w:rPr>
          <w:rFonts w:ascii="Times New Roman" w:hAnsi="Times New Roman" w:cs="Times New Roman"/>
          <w:sz w:val="20"/>
          <w:szCs w:val="20"/>
          <w:lang w:val="kk-KZ"/>
        </w:rPr>
      </w:pPr>
    </w:p>
    <w:p w:rsidR="00A76CA2" w:rsidRDefault="00A76CA2" w:rsidP="00436EA0">
      <w:pPr>
        <w:spacing w:line="240" w:lineRule="auto"/>
        <w:rPr>
          <w:rFonts w:ascii="Times New Roman" w:hAnsi="Times New Roman" w:cs="Times New Roman"/>
          <w:sz w:val="20"/>
          <w:szCs w:val="20"/>
          <w:lang w:val="kk-KZ"/>
        </w:rPr>
      </w:pPr>
    </w:p>
    <w:p w:rsidR="00C13E1F" w:rsidRDefault="00C13E1F" w:rsidP="00436EA0">
      <w:pPr>
        <w:spacing w:line="240" w:lineRule="auto"/>
        <w:rPr>
          <w:rFonts w:ascii="Times New Roman" w:hAnsi="Times New Roman" w:cs="Times New Roman"/>
          <w:sz w:val="20"/>
          <w:szCs w:val="20"/>
          <w:lang w:val="kk-KZ"/>
        </w:rPr>
      </w:pPr>
    </w:p>
    <w:p w:rsidR="00C13E1F" w:rsidRPr="00CF6B98" w:rsidRDefault="00C13E1F" w:rsidP="00436EA0">
      <w:pPr>
        <w:spacing w:line="240" w:lineRule="auto"/>
        <w:rPr>
          <w:rFonts w:ascii="Times New Roman" w:hAnsi="Times New Roman" w:cs="Times New Roman"/>
          <w:sz w:val="20"/>
          <w:szCs w:val="20"/>
          <w:lang w:val="kk-KZ"/>
        </w:rPr>
      </w:pPr>
    </w:p>
    <w:p w:rsidR="00A76CA2" w:rsidRPr="00A76CA2" w:rsidRDefault="00A76CA2" w:rsidP="00436EA0">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Қосымша 1</w:t>
      </w:r>
    </w:p>
    <w:p w:rsidR="00A76CA2" w:rsidRPr="00A76CA2" w:rsidRDefault="00A76CA2" w:rsidP="00A76CA2">
      <w:pPr>
        <w:pStyle w:val="a4"/>
        <w:ind w:left="708"/>
        <w:jc w:val="both"/>
        <w:rPr>
          <w:rFonts w:ascii="Times New Roman" w:hAnsi="Times New Roman"/>
          <w:sz w:val="20"/>
          <w:szCs w:val="20"/>
          <w:lang w:val="kk-KZ"/>
        </w:rPr>
      </w:pPr>
      <w:r w:rsidRPr="00A76CA2">
        <w:rPr>
          <w:rFonts w:ascii="Times New Roman" w:hAnsi="Times New Roman"/>
          <w:sz w:val="20"/>
          <w:szCs w:val="20"/>
          <w:lang w:val="kk-KZ"/>
        </w:rPr>
        <w:t>Метаболизмнің түрлері</w:t>
      </w: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sz w:val="20"/>
          <w:szCs w:val="20"/>
          <w:lang w:val="kk-KZ"/>
        </w:rPr>
        <w:t xml:space="preserve">Зат алмасу немесе </w:t>
      </w:r>
      <w:r w:rsidRPr="00A76CA2">
        <w:rPr>
          <w:rFonts w:ascii="Times New Roman" w:hAnsi="Times New Roman"/>
          <w:b/>
          <w:i/>
          <w:sz w:val="20"/>
          <w:szCs w:val="20"/>
          <w:lang w:val="kk-KZ"/>
        </w:rPr>
        <w:t>метаболизм</w:t>
      </w:r>
      <w:r w:rsidRPr="00A76CA2">
        <w:rPr>
          <w:rFonts w:ascii="Times New Roman" w:hAnsi="Times New Roman"/>
          <w:sz w:val="20"/>
          <w:szCs w:val="20"/>
          <w:lang w:val="kk-KZ"/>
        </w:rPr>
        <w:t xml:space="preserve"> деп тірі ағзада өтетін барлық химиялық реакциялардың жиынын айтамыз. Зат алмасу нәтижесінде ағзаға қажет </w:t>
      </w:r>
      <w:r w:rsidRPr="00A76CA2">
        <w:rPr>
          <w:rFonts w:ascii="Times New Roman" w:hAnsi="Times New Roman"/>
          <w:i/>
          <w:sz w:val="20"/>
          <w:szCs w:val="20"/>
          <w:lang w:val="kk-KZ"/>
        </w:rPr>
        <w:t>заттар түзіледі</w:t>
      </w:r>
      <w:r w:rsidRPr="00A76CA2">
        <w:rPr>
          <w:rFonts w:ascii="Times New Roman" w:hAnsi="Times New Roman"/>
          <w:sz w:val="20"/>
          <w:szCs w:val="20"/>
          <w:lang w:val="kk-KZ"/>
        </w:rPr>
        <w:t xml:space="preserve"> және </w:t>
      </w:r>
      <w:r w:rsidRPr="00A76CA2">
        <w:rPr>
          <w:rFonts w:ascii="Times New Roman" w:hAnsi="Times New Roman"/>
          <w:i/>
          <w:sz w:val="20"/>
          <w:szCs w:val="20"/>
          <w:lang w:val="kk-KZ"/>
        </w:rPr>
        <w:t>энергия бөлінеді</w:t>
      </w:r>
      <w:r w:rsidRPr="00A76CA2">
        <w:rPr>
          <w:rFonts w:ascii="Times New Roman" w:hAnsi="Times New Roman"/>
          <w:sz w:val="20"/>
          <w:szCs w:val="20"/>
          <w:lang w:val="kk-KZ"/>
        </w:rPr>
        <w:t>. Ағза мен сыртқы орта арасында әрқашан зат және энергия алмасуы үздіксіз жүріп отырады. Күрделі қоректік заттар ас қорыту мүшелерінде қорытылып құрылысы жай заттарға айналған соң ащы ішектен қанға және лимфаға өтеді. Қан және лимфа ағыны арқылы ұлпаларға жеткізіледі. Әр мүшенің жасушалары өзіне тән және өсіп-өнуіне қажетті қарапайым заттарды түзеді. Қоректік заттардың ыдырауынан пайда болған энергияны жасушалар әр-түрлі физиологиялық үрдістер үшін жұмсайды. Артық түскен заттарды өзіне қор етіп жинайды (мысалы: гликоген, май). Жасушалардың тіршілік етуі нәтижесінде түзілген керексіз заттар өкпе, тері ішек арқылы сыртқа шығарылып отырады.</w:t>
      </w:r>
    </w:p>
    <w:p w:rsidR="00A76CA2" w:rsidRPr="00A76CA2" w:rsidRDefault="00A76CA2" w:rsidP="00A76CA2">
      <w:pPr>
        <w:pStyle w:val="a4"/>
        <w:jc w:val="both"/>
        <w:rPr>
          <w:rFonts w:ascii="Times New Roman" w:hAnsi="Times New Roman"/>
          <w:sz w:val="20"/>
          <w:szCs w:val="20"/>
          <w:lang w:val="kk-KZ"/>
        </w:rPr>
      </w:pP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b/>
          <w:i/>
          <w:sz w:val="20"/>
          <w:szCs w:val="20"/>
          <w:lang w:val="kk-KZ"/>
        </w:rPr>
        <w:t>Зат алмасу</w:t>
      </w:r>
      <w:r w:rsidRPr="00A76CA2">
        <w:rPr>
          <w:rFonts w:ascii="Times New Roman" w:hAnsi="Times New Roman"/>
          <w:sz w:val="20"/>
          <w:szCs w:val="20"/>
          <w:lang w:val="kk-KZ"/>
        </w:rPr>
        <w:t xml:space="preserve"> (метаболизм) – жасушаның тіршілігін қамтамасыз ететін, организмде жүріп жататын барлық химиялық процестердің жиынтығы. Бұл организмнің тіршілік қабілетін сақтау және сыртқы ортамен қарым-қатынасын, организмге қоректік заттардың еніп, олармен ферменттер әсерінен ыдырауын, пайда болған жай заттардың клеткалар мен органдарға тасымалданып, олардың тотығуын, энергия бөлініп шығуын, жасуша құрамындағы түзілістердің биосинтезделуін және қорытылған өнімдердің организмнен бөлініп шығуын қамтамасыз етеді.</w:t>
      </w: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sz w:val="20"/>
          <w:szCs w:val="20"/>
          <w:lang w:val="kk-KZ"/>
        </w:rPr>
        <w:t>Жасушадағы қандай да болса, бір заттың белгілі бір тәртіппен ферменттік айналуға түсуін –метаболизмдік жол, ал осы кезде пайда болатын аралық өнім – метаболиттер деп аталады.</w:t>
      </w:r>
    </w:p>
    <w:p w:rsidR="00A76CA2" w:rsidRPr="00A76CA2" w:rsidRDefault="00A76CA2" w:rsidP="00A76CA2">
      <w:pPr>
        <w:pStyle w:val="a4"/>
        <w:jc w:val="both"/>
        <w:rPr>
          <w:rFonts w:ascii="Times New Roman" w:hAnsi="Times New Roman"/>
          <w:sz w:val="20"/>
          <w:szCs w:val="20"/>
          <w:lang w:val="kk-KZ"/>
        </w:rPr>
      </w:pP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sz w:val="20"/>
          <w:szCs w:val="20"/>
          <w:lang w:val="kk-KZ"/>
        </w:rPr>
        <w:t xml:space="preserve">Зат алмасу өзара тығыз байланысқан екі қарама-қарсы құбылыстан тұрады: </w:t>
      </w:r>
    </w:p>
    <w:p w:rsidR="00A76CA2" w:rsidRPr="00A76CA2" w:rsidRDefault="00A76CA2" w:rsidP="00A76CA2">
      <w:pPr>
        <w:pStyle w:val="a4"/>
        <w:jc w:val="both"/>
        <w:rPr>
          <w:rFonts w:ascii="Times New Roman" w:hAnsi="Times New Roman"/>
          <w:b/>
          <w:i/>
          <w:sz w:val="20"/>
          <w:szCs w:val="20"/>
          <w:lang w:val="kk-KZ"/>
        </w:rPr>
      </w:pPr>
      <w:r w:rsidRPr="00A76CA2">
        <w:rPr>
          <w:rFonts w:ascii="Times New Roman" w:hAnsi="Times New Roman"/>
          <w:b/>
          <w:i/>
          <w:sz w:val="20"/>
          <w:szCs w:val="20"/>
          <w:lang w:val="kk-KZ"/>
        </w:rPr>
        <w:t xml:space="preserve">1) Ассимиляция </w:t>
      </w:r>
      <w:r w:rsidRPr="00A76CA2">
        <w:rPr>
          <w:rFonts w:ascii="Times New Roman" w:hAnsi="Times New Roman"/>
          <w:sz w:val="20"/>
          <w:szCs w:val="20"/>
          <w:lang w:val="kk-KZ"/>
        </w:rPr>
        <w:t>немесе</w:t>
      </w:r>
      <w:r w:rsidRPr="00A76CA2">
        <w:rPr>
          <w:rFonts w:ascii="Times New Roman" w:hAnsi="Times New Roman"/>
          <w:b/>
          <w:i/>
          <w:sz w:val="20"/>
          <w:szCs w:val="20"/>
          <w:lang w:val="kk-KZ"/>
        </w:rPr>
        <w:t xml:space="preserve"> пластикалық алмасу </w:t>
      </w:r>
    </w:p>
    <w:p w:rsidR="00A76CA2" w:rsidRPr="00A76CA2" w:rsidRDefault="00A76CA2" w:rsidP="00A76CA2">
      <w:pPr>
        <w:pStyle w:val="a4"/>
        <w:jc w:val="both"/>
        <w:rPr>
          <w:rFonts w:ascii="Times New Roman" w:hAnsi="Times New Roman"/>
          <w:sz w:val="20"/>
          <w:szCs w:val="20"/>
          <w:lang w:val="kk-KZ"/>
        </w:rPr>
      </w:pPr>
      <w:r w:rsidRPr="00A76CA2">
        <w:rPr>
          <w:rFonts w:ascii="Times New Roman" w:hAnsi="Times New Roman"/>
          <w:b/>
          <w:i/>
          <w:sz w:val="20"/>
          <w:szCs w:val="20"/>
          <w:lang w:val="kk-KZ"/>
        </w:rPr>
        <w:t>2) Диссимиляция</w:t>
      </w:r>
      <w:r w:rsidRPr="00A76CA2">
        <w:rPr>
          <w:rFonts w:ascii="Times New Roman" w:hAnsi="Times New Roman"/>
          <w:sz w:val="20"/>
          <w:szCs w:val="20"/>
          <w:lang w:val="kk-KZ"/>
        </w:rPr>
        <w:t xml:space="preserve"> немесе </w:t>
      </w:r>
      <w:r w:rsidRPr="00A76CA2">
        <w:rPr>
          <w:rFonts w:ascii="Times New Roman" w:hAnsi="Times New Roman"/>
          <w:b/>
          <w:i/>
          <w:sz w:val="20"/>
          <w:szCs w:val="20"/>
          <w:lang w:val="kk-KZ"/>
        </w:rPr>
        <w:t>энергетикалық алмасу</w:t>
      </w:r>
      <w:r w:rsidRPr="00A76CA2">
        <w:rPr>
          <w:rFonts w:ascii="Times New Roman" w:hAnsi="Times New Roman"/>
          <w:sz w:val="20"/>
          <w:szCs w:val="20"/>
          <w:lang w:val="kk-KZ"/>
        </w:rPr>
        <w:t xml:space="preserve"> </w:t>
      </w:r>
    </w:p>
    <w:p w:rsidR="00A76CA2" w:rsidRPr="00A76CA2" w:rsidRDefault="00A76CA2" w:rsidP="00A76CA2">
      <w:pPr>
        <w:pStyle w:val="a4"/>
        <w:jc w:val="both"/>
        <w:rPr>
          <w:rFonts w:ascii="Times New Roman" w:hAnsi="Times New Roman"/>
          <w:sz w:val="20"/>
          <w:szCs w:val="20"/>
          <w:lang w:val="kk-KZ"/>
        </w:rPr>
      </w:pPr>
      <w:r w:rsidRPr="00A76CA2">
        <w:rPr>
          <w:rFonts w:ascii="Times New Roman" w:hAnsi="Times New Roman"/>
          <w:i/>
          <w:sz w:val="20"/>
          <w:szCs w:val="20"/>
          <w:lang w:val="kk-KZ"/>
        </w:rPr>
        <w:t>Ассимиляция</w:t>
      </w:r>
      <w:r w:rsidRPr="00A76CA2">
        <w:rPr>
          <w:rFonts w:ascii="Times New Roman" w:hAnsi="Times New Roman"/>
          <w:sz w:val="20"/>
          <w:szCs w:val="20"/>
          <w:lang w:val="kk-KZ"/>
        </w:rPr>
        <w:t xml:space="preserve"> - жай заттардан күрделі қосылыстардың түзілу реакцияларының жиынтығын айтамыз. Бұл реакциялар энергияны қажет етеді. Пластикалық алмасу нәтижесінде жасушалардың құрамы жаңарады. Ал диссимиляцияда күрделі заттар ыдырап энергия бөлінеді. Бөлінген энергия ағзаның тіршілігін сақтап, ой және дене еңбектерін орындаға жұмсалады.</w:t>
      </w:r>
    </w:p>
    <w:p w:rsidR="00A76CA2" w:rsidRPr="00A76CA2" w:rsidRDefault="00A76CA2" w:rsidP="00A76CA2">
      <w:pPr>
        <w:pStyle w:val="a4"/>
        <w:jc w:val="both"/>
        <w:rPr>
          <w:rFonts w:ascii="Times New Roman" w:hAnsi="Times New Roman"/>
          <w:sz w:val="20"/>
          <w:szCs w:val="20"/>
          <w:lang w:val="kk-KZ"/>
        </w:rPr>
      </w:pP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sz w:val="20"/>
          <w:szCs w:val="20"/>
          <w:lang w:val="kk-KZ"/>
        </w:rPr>
        <w:t>Жасушадағы қандай да болса, бір заттың белгілі бір тәртіппен ферменттік айналуға түсуін – метаболизмдік жол, ал осы кезде пайда болатын аралық өнім – метаболиттер деп аталады. Метаболизмнің қарапайым молекулалардан күрделі құрылымдық заттардың түзілу реакциясы – анаболизм, ал бұған қарама-қарсы өтіп жататын процесті катаболизм дейді. Жасыл өсімдіктерде фотосинтез нәтижесінде түрлі көмірсулар түзіледі. Жануарлар әдетте осы көмірсулармен қоректенеді. Қарапайым қанттар қанмен жануарлар денесіне таралып, күрделі полисахарид – гликогенге айналады. Метаболизм нәтижесінде көмірсулар (пируват) органикалық қышқылға, одан әрі майға, көмірсудан пайда болған органикалық қышқылдар аммиак азотымен реакцияласу нәтижесінде амин қышқылына, май, ақуыздар метаболизм нәтижесінде ыдырап, соңында несеп зәрі, аммиак, көмірқышқыл газы, т.б. қарапайым заттарға айналады.</w:t>
      </w:r>
    </w:p>
    <w:p w:rsidR="00A76CA2" w:rsidRPr="00A76CA2" w:rsidRDefault="00A76CA2" w:rsidP="00A76CA2">
      <w:pPr>
        <w:pStyle w:val="a4"/>
        <w:jc w:val="both"/>
        <w:rPr>
          <w:rFonts w:ascii="Times New Roman" w:hAnsi="Times New Roman"/>
          <w:sz w:val="20"/>
          <w:szCs w:val="20"/>
          <w:lang w:val="kk-KZ"/>
        </w:rPr>
      </w:pP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sz w:val="20"/>
          <w:szCs w:val="20"/>
          <w:lang w:val="kk-KZ"/>
        </w:rPr>
        <w:t>Адам мен жануарлар организміндегі метаболизм процесін реттеуде жүйке жүйесінің атқаратын (әсіресе, үлкен ми сыңарлары қыртысының) маңызы зор. Организмнің дамуы, өсуі, т.б. Метаболизм заңдылықтарына бағынады. Адамда метаболизм процесінің ауытқуы байқалса, адам ауруға шалдығады.</w:t>
      </w:r>
    </w:p>
    <w:p w:rsidR="00A76CA2" w:rsidRPr="00A76CA2" w:rsidRDefault="00A76CA2" w:rsidP="00A76CA2">
      <w:pPr>
        <w:pStyle w:val="a4"/>
        <w:jc w:val="both"/>
        <w:rPr>
          <w:rFonts w:ascii="Times New Roman" w:hAnsi="Times New Roman"/>
          <w:sz w:val="20"/>
          <w:szCs w:val="20"/>
          <w:lang w:val="kk-KZ"/>
        </w:rPr>
      </w:pPr>
    </w:p>
    <w:p w:rsidR="00A76CA2" w:rsidRPr="00A76CA2" w:rsidRDefault="00A76CA2" w:rsidP="00A76CA2">
      <w:pPr>
        <w:pStyle w:val="a4"/>
        <w:ind w:firstLine="708"/>
        <w:jc w:val="both"/>
        <w:rPr>
          <w:rFonts w:ascii="Times New Roman" w:hAnsi="Times New Roman"/>
          <w:b/>
          <w:i/>
          <w:sz w:val="20"/>
          <w:szCs w:val="20"/>
          <w:lang w:val="kk-KZ"/>
        </w:rPr>
      </w:pPr>
      <w:r w:rsidRPr="00A76CA2">
        <w:rPr>
          <w:rFonts w:ascii="Times New Roman" w:hAnsi="Times New Roman"/>
          <w:b/>
          <w:i/>
          <w:sz w:val="20"/>
          <w:szCs w:val="20"/>
          <w:lang w:val="kk-KZ"/>
        </w:rPr>
        <w:t>Катаболизм мен анаболизм арасындағы энергия алмасуы</w:t>
      </w:r>
    </w:p>
    <w:p w:rsidR="00A76CA2" w:rsidRPr="00A76CA2" w:rsidRDefault="00A76CA2" w:rsidP="00A76CA2">
      <w:pPr>
        <w:pStyle w:val="a4"/>
        <w:jc w:val="both"/>
        <w:rPr>
          <w:rFonts w:ascii="Times New Roman" w:hAnsi="Times New Roman"/>
          <w:sz w:val="20"/>
          <w:szCs w:val="20"/>
          <w:lang w:val="kk-KZ"/>
        </w:rPr>
      </w:pPr>
      <w:r w:rsidRPr="00A76CA2">
        <w:rPr>
          <w:rFonts w:ascii="Times New Roman" w:hAnsi="Times New Roman"/>
          <w:sz w:val="20"/>
          <w:szCs w:val="20"/>
          <w:lang w:val="kk-KZ"/>
        </w:rPr>
        <w:t>Катабалистік жол АТФ және НАДФ</w:t>
      </w:r>
      <w:r w:rsidRPr="00A76CA2">
        <w:rPr>
          <w:rFonts w:ascii="Times New Roman" w:hAnsi="Times New Roman"/>
          <w:sz w:val="20"/>
          <w:szCs w:val="20"/>
          <w:vertAlign w:val="superscript"/>
          <w:lang w:val="kk-KZ"/>
        </w:rPr>
        <w:t>+</w:t>
      </w:r>
      <w:r w:rsidRPr="00A76CA2">
        <w:rPr>
          <w:rFonts w:ascii="Times New Roman" w:hAnsi="Times New Roman"/>
          <w:sz w:val="20"/>
          <w:szCs w:val="20"/>
          <w:lang w:val="kk-KZ"/>
        </w:rPr>
        <w:t>Н түрінде химиялық энергия бөледі. Анабализм кезінде ол энергия қарапайым молекулалардан макромолекулар құрастыруға жұмсалады.</w:t>
      </w:r>
    </w:p>
    <w:p w:rsidR="00A76CA2" w:rsidRPr="00A76CA2" w:rsidRDefault="00A76CA2" w:rsidP="00A76CA2">
      <w:pPr>
        <w:pStyle w:val="a4"/>
        <w:jc w:val="both"/>
        <w:rPr>
          <w:rFonts w:ascii="Times New Roman" w:hAnsi="Times New Roman"/>
          <w:sz w:val="20"/>
          <w:szCs w:val="20"/>
          <w:lang w:val="kk-KZ"/>
        </w:rPr>
      </w:pPr>
    </w:p>
    <w:p w:rsidR="00A76CA2" w:rsidRPr="00A76CA2" w:rsidRDefault="00A76CA2" w:rsidP="00A76CA2">
      <w:pPr>
        <w:pStyle w:val="a4"/>
        <w:ind w:firstLine="708"/>
        <w:jc w:val="both"/>
        <w:rPr>
          <w:rFonts w:ascii="Times New Roman" w:hAnsi="Times New Roman"/>
          <w:sz w:val="20"/>
          <w:szCs w:val="20"/>
          <w:lang w:val="kk-KZ"/>
        </w:rPr>
      </w:pPr>
      <w:r w:rsidRPr="00A76CA2">
        <w:rPr>
          <w:rFonts w:ascii="Times New Roman" w:hAnsi="Times New Roman"/>
          <w:sz w:val="20"/>
          <w:szCs w:val="20"/>
          <w:lang w:val="kk-KZ"/>
        </w:rPr>
        <w:t xml:space="preserve">Анабализм немесе </w:t>
      </w:r>
      <w:r w:rsidRPr="00A76CA2">
        <w:rPr>
          <w:rFonts w:ascii="Times New Roman" w:hAnsi="Times New Roman"/>
          <w:b/>
          <w:i/>
          <w:sz w:val="20"/>
          <w:szCs w:val="20"/>
          <w:lang w:val="kk-KZ"/>
        </w:rPr>
        <w:t>биосинтез</w:t>
      </w:r>
      <w:r w:rsidRPr="00A76CA2">
        <w:rPr>
          <w:rFonts w:ascii="Times New Roman" w:hAnsi="Times New Roman"/>
          <w:sz w:val="20"/>
          <w:szCs w:val="20"/>
          <w:lang w:val="kk-KZ"/>
        </w:rPr>
        <w:t xml:space="preserve"> кезінде қарапайым ізашар молекулалардан /мономерлерден/ нуклеин қышқылдары және т.б. жасушаның макромолекулалары синтезделеді. Биосинтез молекулалардың көлемі өсіп күрделенгендіктен, оған энергия жұмсалады. Ол энергияның көзі АТФ-ның АДФ мен бейорганикалық фосфатқа дейін ыдырауынан пайда болады. Жасушаның кейбір бөлшектеріне НАДФ-Н-дан бөлінетін энергияға бай атомдары пайдаланылады. Катаболизм және анабализм реакциялары жасушада бір уақытта жүреді, бірақ олардың жылдамдығы бір-біріне тәуелсіз реттеледі.</w:t>
      </w:r>
    </w:p>
    <w:p w:rsidR="00A76CA2" w:rsidRPr="00A76CA2" w:rsidRDefault="00A76CA2" w:rsidP="00A76CA2">
      <w:pPr>
        <w:pStyle w:val="a4"/>
        <w:jc w:val="both"/>
        <w:rPr>
          <w:rFonts w:ascii="Times New Roman" w:hAnsi="Times New Roman"/>
          <w:sz w:val="20"/>
          <w:szCs w:val="20"/>
          <w:lang w:val="kk-KZ"/>
        </w:rPr>
      </w:pPr>
    </w:p>
    <w:p w:rsidR="00A76CA2" w:rsidRDefault="00A76CA2" w:rsidP="00A76CA2">
      <w:pPr>
        <w:pStyle w:val="a4"/>
        <w:jc w:val="both"/>
        <w:rPr>
          <w:rFonts w:ascii="Times New Roman" w:hAnsi="Times New Roman"/>
          <w:sz w:val="24"/>
          <w:lang w:val="kk-KZ"/>
        </w:rPr>
      </w:pPr>
      <w:r>
        <w:rPr>
          <w:rFonts w:ascii="Times New Roman" w:hAnsi="Times New Roman"/>
          <w:noProof/>
          <w:sz w:val="24"/>
          <w:lang w:val="ru-RU" w:eastAsia="ru-RU"/>
        </w:rPr>
        <w:lastRenderedPageBreak/>
        <w:drawing>
          <wp:inline distT="0" distB="0" distL="0" distR="0" wp14:anchorId="16564231" wp14:editId="06360BF3">
            <wp:extent cx="4444410" cy="3072809"/>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76CA2" w:rsidRDefault="00A76CA2" w:rsidP="00A76CA2">
      <w:pPr>
        <w:pStyle w:val="a4"/>
        <w:jc w:val="both"/>
        <w:rPr>
          <w:rFonts w:ascii="Times New Roman" w:hAnsi="Times New Roman"/>
          <w:sz w:val="24"/>
          <w:lang w:val="kk-KZ"/>
        </w:rPr>
      </w:pPr>
      <w:r>
        <w:rPr>
          <w:rFonts w:ascii="Times New Roman" w:hAnsi="Times New Roman"/>
          <w:sz w:val="24"/>
          <w:lang w:val="kk-KZ"/>
        </w:rPr>
        <w:t xml:space="preserve">                                  </w:t>
      </w:r>
    </w:p>
    <w:p w:rsidR="00A76CA2" w:rsidRPr="00A76CA2" w:rsidRDefault="00A76CA2" w:rsidP="00436EA0">
      <w:pPr>
        <w:spacing w:line="240" w:lineRule="auto"/>
        <w:rPr>
          <w:rFonts w:ascii="Times New Roman" w:hAnsi="Times New Roman" w:cs="Times New Roman"/>
          <w:sz w:val="20"/>
          <w:szCs w:val="20"/>
          <w:lang w:val="en-US"/>
        </w:rPr>
      </w:pPr>
    </w:p>
    <w:p w:rsidR="00010D59" w:rsidRDefault="00010D59">
      <w:pPr>
        <w:spacing w:line="240" w:lineRule="auto"/>
        <w:rPr>
          <w:rFonts w:ascii="Times New Roman" w:hAnsi="Times New Roman" w:cs="Times New Roman"/>
          <w:sz w:val="20"/>
          <w:szCs w:val="20"/>
          <w:lang w:val="kk-KZ"/>
        </w:rPr>
      </w:pPr>
    </w:p>
    <w:tbl>
      <w:tblPr>
        <w:tblStyle w:val="a3"/>
        <w:tblpPr w:leftFromText="180" w:rightFromText="180" w:vertAnchor="text" w:horzAnchor="page" w:tblpX="730" w:tblpY="349"/>
        <w:tblW w:w="0" w:type="auto"/>
        <w:tblLayout w:type="fixed"/>
        <w:tblLook w:val="04A0" w:firstRow="1" w:lastRow="0" w:firstColumn="1" w:lastColumn="0" w:noHBand="0" w:noVBand="1"/>
      </w:tblPr>
      <w:tblGrid>
        <w:gridCol w:w="2106"/>
        <w:gridCol w:w="2927"/>
        <w:gridCol w:w="2849"/>
        <w:gridCol w:w="2672"/>
      </w:tblGrid>
      <w:tr w:rsidR="005012E1" w:rsidTr="005012E1">
        <w:trPr>
          <w:trHeight w:val="416"/>
        </w:trPr>
        <w:tc>
          <w:tcPr>
            <w:tcW w:w="2106" w:type="dxa"/>
          </w:tcPr>
          <w:p w:rsidR="005012E1" w:rsidRPr="005012E1" w:rsidRDefault="005012E1" w:rsidP="005012E1">
            <w:pPr>
              <w:jc w:val="center"/>
              <w:rPr>
                <w:rFonts w:ascii="Times New Roman" w:hAnsi="Times New Roman" w:cs="Times New Roman"/>
                <w:lang w:val="kk-KZ"/>
              </w:rPr>
            </w:pPr>
            <w:r w:rsidRPr="005012E1">
              <w:rPr>
                <w:rFonts w:ascii="Times New Roman" w:hAnsi="Times New Roman" w:cs="Times New Roman"/>
                <w:lang w:val="kk-KZ"/>
              </w:rPr>
              <w:t>«</w:t>
            </w:r>
            <w:r w:rsidRPr="005012E1">
              <w:rPr>
                <w:rFonts w:ascii="Times New Roman" w:hAnsi="Times New Roman" w:cs="Times New Roman"/>
                <w:lang w:val="en-US"/>
              </w:rPr>
              <w:t>V</w:t>
            </w:r>
            <w:r w:rsidRPr="005012E1">
              <w:rPr>
                <w:rFonts w:ascii="Times New Roman" w:hAnsi="Times New Roman" w:cs="Times New Roman"/>
                <w:lang w:val="kk-KZ"/>
              </w:rPr>
              <w:t>» - «мен білемін»</w:t>
            </w:r>
          </w:p>
        </w:tc>
        <w:tc>
          <w:tcPr>
            <w:tcW w:w="2927" w:type="dxa"/>
          </w:tcPr>
          <w:p w:rsidR="005012E1" w:rsidRPr="005012E1" w:rsidRDefault="005012E1" w:rsidP="005012E1">
            <w:pPr>
              <w:jc w:val="center"/>
              <w:rPr>
                <w:rFonts w:ascii="Times New Roman" w:hAnsi="Times New Roman" w:cs="Times New Roman"/>
                <w:lang w:val="kk-KZ"/>
              </w:rPr>
            </w:pPr>
            <w:r w:rsidRPr="005012E1">
              <w:rPr>
                <w:rFonts w:ascii="Times New Roman" w:hAnsi="Times New Roman" w:cs="Times New Roman"/>
                <w:lang w:val="kk-KZ"/>
              </w:rPr>
              <w:t>«--»-«мен үшін түсініксіз»</w:t>
            </w:r>
          </w:p>
        </w:tc>
        <w:tc>
          <w:tcPr>
            <w:tcW w:w="2849" w:type="dxa"/>
          </w:tcPr>
          <w:p w:rsidR="005012E1" w:rsidRPr="005012E1" w:rsidRDefault="005012E1" w:rsidP="005012E1">
            <w:pPr>
              <w:jc w:val="center"/>
              <w:rPr>
                <w:rFonts w:ascii="Times New Roman" w:hAnsi="Times New Roman" w:cs="Times New Roman"/>
                <w:lang w:val="kk-KZ"/>
              </w:rPr>
            </w:pPr>
            <w:r w:rsidRPr="005012E1">
              <w:rPr>
                <w:rFonts w:ascii="Times New Roman" w:hAnsi="Times New Roman" w:cs="Times New Roman"/>
                <w:lang w:val="kk-KZ"/>
              </w:rPr>
              <w:t>«+»-«мен үшін жаңа ақпарат»</w:t>
            </w:r>
          </w:p>
        </w:tc>
        <w:tc>
          <w:tcPr>
            <w:tcW w:w="2672" w:type="dxa"/>
          </w:tcPr>
          <w:p w:rsidR="005012E1" w:rsidRPr="005012E1" w:rsidRDefault="005012E1" w:rsidP="005012E1">
            <w:pPr>
              <w:jc w:val="center"/>
              <w:rPr>
                <w:rFonts w:ascii="Times New Roman" w:hAnsi="Times New Roman" w:cs="Times New Roman"/>
                <w:lang w:val="kk-KZ"/>
              </w:rPr>
            </w:pPr>
            <w:r w:rsidRPr="005012E1">
              <w:rPr>
                <w:rFonts w:ascii="Times New Roman" w:hAnsi="Times New Roman" w:cs="Times New Roman"/>
                <w:lang w:val="kk-KZ"/>
              </w:rPr>
              <w:t>«?»-мені таңғалдырады</w:t>
            </w:r>
          </w:p>
        </w:tc>
      </w:tr>
      <w:tr w:rsidR="005012E1" w:rsidTr="005012E1">
        <w:trPr>
          <w:trHeight w:val="2312"/>
        </w:trPr>
        <w:tc>
          <w:tcPr>
            <w:tcW w:w="2106" w:type="dxa"/>
          </w:tcPr>
          <w:p w:rsidR="005012E1" w:rsidRDefault="005012E1" w:rsidP="005012E1">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 xml:space="preserve">  </w:t>
            </w:r>
          </w:p>
        </w:tc>
        <w:tc>
          <w:tcPr>
            <w:tcW w:w="2927" w:type="dxa"/>
          </w:tcPr>
          <w:p w:rsidR="005012E1" w:rsidRDefault="005012E1" w:rsidP="005012E1">
            <w:pPr>
              <w:tabs>
                <w:tab w:val="left" w:pos="3801"/>
              </w:tabs>
              <w:rPr>
                <w:rFonts w:ascii="Times New Roman" w:hAnsi="Times New Roman" w:cs="Times New Roman"/>
                <w:sz w:val="20"/>
                <w:szCs w:val="20"/>
                <w:lang w:val="kk-KZ"/>
              </w:rPr>
            </w:pPr>
          </w:p>
        </w:tc>
        <w:tc>
          <w:tcPr>
            <w:tcW w:w="2849" w:type="dxa"/>
          </w:tcPr>
          <w:p w:rsidR="005012E1" w:rsidRDefault="005012E1" w:rsidP="005012E1">
            <w:pPr>
              <w:tabs>
                <w:tab w:val="left" w:pos="3801"/>
              </w:tabs>
              <w:rPr>
                <w:rFonts w:ascii="Times New Roman" w:hAnsi="Times New Roman" w:cs="Times New Roman"/>
                <w:sz w:val="20"/>
                <w:szCs w:val="20"/>
                <w:lang w:val="kk-KZ"/>
              </w:rPr>
            </w:pPr>
          </w:p>
        </w:tc>
        <w:tc>
          <w:tcPr>
            <w:tcW w:w="2672" w:type="dxa"/>
          </w:tcPr>
          <w:p w:rsidR="005012E1" w:rsidRDefault="005012E1" w:rsidP="005012E1">
            <w:pPr>
              <w:tabs>
                <w:tab w:val="left" w:pos="3801"/>
              </w:tabs>
              <w:rPr>
                <w:rFonts w:ascii="Times New Roman" w:hAnsi="Times New Roman" w:cs="Times New Roman"/>
                <w:sz w:val="20"/>
                <w:szCs w:val="20"/>
                <w:lang w:val="kk-KZ"/>
              </w:rPr>
            </w:pPr>
          </w:p>
          <w:p w:rsidR="005012E1" w:rsidRDefault="005012E1" w:rsidP="005012E1">
            <w:pPr>
              <w:tabs>
                <w:tab w:val="left" w:pos="3801"/>
              </w:tabs>
              <w:rPr>
                <w:rFonts w:ascii="Times New Roman" w:hAnsi="Times New Roman" w:cs="Times New Roman"/>
                <w:sz w:val="20"/>
                <w:szCs w:val="20"/>
                <w:lang w:val="kk-KZ"/>
              </w:rPr>
            </w:pPr>
          </w:p>
        </w:tc>
      </w:tr>
    </w:tbl>
    <w:p w:rsidR="00010D59" w:rsidRDefault="00010D59" w:rsidP="00010D59">
      <w:pPr>
        <w:rPr>
          <w:rFonts w:ascii="Times New Roman" w:hAnsi="Times New Roman" w:cs="Times New Roman"/>
          <w:sz w:val="20"/>
          <w:szCs w:val="20"/>
          <w:lang w:val="kk-KZ"/>
        </w:rPr>
      </w:pPr>
    </w:p>
    <w:p w:rsidR="00010D59" w:rsidRDefault="00010D59" w:rsidP="00010D59">
      <w:pPr>
        <w:rPr>
          <w:rFonts w:ascii="Times New Roman" w:hAnsi="Times New Roman" w:cs="Times New Roman"/>
          <w:sz w:val="20"/>
          <w:szCs w:val="20"/>
          <w:lang w:val="kk-KZ"/>
        </w:rPr>
      </w:pPr>
    </w:p>
    <w:p w:rsidR="00010D59" w:rsidRPr="00010D59" w:rsidRDefault="00010D59" w:rsidP="00010D59">
      <w:pPr>
        <w:tabs>
          <w:tab w:val="left" w:pos="3801"/>
        </w:tabs>
        <w:rPr>
          <w:rFonts w:ascii="Times New Roman" w:hAnsi="Times New Roman" w:cs="Times New Roman"/>
          <w:sz w:val="20"/>
          <w:szCs w:val="20"/>
          <w:lang w:val="kk-KZ"/>
        </w:rPr>
      </w:pPr>
      <w:r>
        <w:rPr>
          <w:rFonts w:ascii="Times New Roman" w:hAnsi="Times New Roman" w:cs="Times New Roman"/>
          <w:sz w:val="20"/>
          <w:szCs w:val="20"/>
          <w:lang w:val="kk-KZ"/>
        </w:rPr>
        <w:tab/>
      </w:r>
      <w:r w:rsidR="00642005">
        <w:rPr>
          <w:noProof/>
          <w:lang w:eastAsia="ru-RU"/>
        </w:rPr>
        <mc:AlternateContent>
          <mc:Choice Requires="wps">
            <w:drawing>
              <wp:inline distT="0" distB="0" distL="0" distR="0">
                <wp:extent cx="308610" cy="308610"/>
                <wp:effectExtent l="0" t="0" r="0" b="0"/>
                <wp:docPr id="10" name="Прямоугольник 10" descr="blob:https://web.whatsapp.com/737ac9c8-0de0-462d-ad23-a2f374989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blob:https://web.whatsapp.com/737ac9c8-0de0-462d-ad23-a2f37498994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BiStXTCwMAABUGAAAOAAAAAAAAAAAAAAAAAC4CAABkcnMvZTJvRG9jLnht&#10;bFBLAQItABQABgAIAAAAIQCY9mwN2QAAAAMBAAAPAAAAAAAAAAAAAAAAAGUFAABkcnMvZG93bnJl&#10;di54bWxQSwUGAAAAAAQABADzAAAAawYAAAAA&#10;" filled="f" stroked="f">
                <o:lock v:ext="edit" aspectratio="t"/>
                <w10:anchorlock/>
              </v:rect>
            </w:pict>
          </mc:Fallback>
        </mc:AlternateContent>
      </w:r>
      <w:r w:rsidR="00642005" w:rsidRPr="00642005">
        <w:t xml:space="preserve"> </w:t>
      </w:r>
      <w:r w:rsidR="00642005">
        <w:rPr>
          <w:noProof/>
          <w:lang w:eastAsia="ru-RU"/>
        </w:rPr>
        <mc:AlternateContent>
          <mc:Choice Requires="wps">
            <w:drawing>
              <wp:inline distT="0" distB="0" distL="0" distR="0">
                <wp:extent cx="308610" cy="308610"/>
                <wp:effectExtent l="0" t="0" r="0" b="0"/>
                <wp:docPr id="11" name="Прямоугольник 11" descr="blob:https://web.whatsapp.com/737ac9c8-0de0-462d-ad23-a2f374989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blob:https://web.whatsapp.com/737ac9c8-0de0-462d-ad23-a2f37498994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Js9hVgwDAAAVBgAADgAAAAAAAAAAAAAAAAAuAgAAZHJzL2Uyb0RvYy54&#10;bWxQSwECLQAUAAYACAAAACEAmPZsDdkAAAADAQAADwAAAAAAAAAAAAAAAABmBQAAZHJzL2Rvd25y&#10;ZXYueG1sUEsFBgAAAAAEAAQA8wAAAGwGAAAAAA==&#10;" filled="f" stroked="f">
                <o:lock v:ext="edit" aspectratio="t"/>
                <w10:anchorlock/>
              </v:rect>
            </w:pict>
          </mc:Fallback>
        </mc:AlternateContent>
      </w:r>
    </w:p>
    <w:p w:rsidR="00436EA0" w:rsidRPr="00010D59" w:rsidRDefault="00436EA0" w:rsidP="00010D59">
      <w:pPr>
        <w:tabs>
          <w:tab w:val="left" w:pos="3801"/>
        </w:tabs>
        <w:rPr>
          <w:rFonts w:ascii="Times New Roman" w:hAnsi="Times New Roman" w:cs="Times New Roman"/>
          <w:sz w:val="20"/>
          <w:szCs w:val="20"/>
          <w:lang w:val="kk-KZ"/>
        </w:rPr>
      </w:pPr>
    </w:p>
    <w:sectPr w:rsidR="00436EA0" w:rsidRPr="00010D59" w:rsidSect="00622AE5">
      <w:pgSz w:w="11906" w:h="16838"/>
      <w:pgMar w:top="426" w:right="42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2A"/>
    <w:rsid w:val="00010D59"/>
    <w:rsid w:val="000840C1"/>
    <w:rsid w:val="000842F4"/>
    <w:rsid w:val="000A0DCD"/>
    <w:rsid w:val="000D4BCF"/>
    <w:rsid w:val="000F478F"/>
    <w:rsid w:val="001832B8"/>
    <w:rsid w:val="00226382"/>
    <w:rsid w:val="002C610F"/>
    <w:rsid w:val="002D7251"/>
    <w:rsid w:val="003518F3"/>
    <w:rsid w:val="00363970"/>
    <w:rsid w:val="003A177C"/>
    <w:rsid w:val="003D261F"/>
    <w:rsid w:val="00402BE2"/>
    <w:rsid w:val="00407922"/>
    <w:rsid w:val="00436EA0"/>
    <w:rsid w:val="004A2BBC"/>
    <w:rsid w:val="005012E1"/>
    <w:rsid w:val="00520093"/>
    <w:rsid w:val="00523896"/>
    <w:rsid w:val="00607BD0"/>
    <w:rsid w:val="00622AE5"/>
    <w:rsid w:val="00642005"/>
    <w:rsid w:val="00643F28"/>
    <w:rsid w:val="00675E35"/>
    <w:rsid w:val="006903E0"/>
    <w:rsid w:val="006A5205"/>
    <w:rsid w:val="006C6A41"/>
    <w:rsid w:val="00726D05"/>
    <w:rsid w:val="007B3B8C"/>
    <w:rsid w:val="00823EC1"/>
    <w:rsid w:val="0088182A"/>
    <w:rsid w:val="008969AE"/>
    <w:rsid w:val="008F18C3"/>
    <w:rsid w:val="00916518"/>
    <w:rsid w:val="00924D97"/>
    <w:rsid w:val="009B29BC"/>
    <w:rsid w:val="00A03518"/>
    <w:rsid w:val="00A11520"/>
    <w:rsid w:val="00A76CA2"/>
    <w:rsid w:val="00AD6571"/>
    <w:rsid w:val="00B07A24"/>
    <w:rsid w:val="00B419F6"/>
    <w:rsid w:val="00BD3013"/>
    <w:rsid w:val="00C0355D"/>
    <w:rsid w:val="00C13E1F"/>
    <w:rsid w:val="00C169E6"/>
    <w:rsid w:val="00C574F0"/>
    <w:rsid w:val="00CB0232"/>
    <w:rsid w:val="00CF6B98"/>
    <w:rsid w:val="00D849BB"/>
    <w:rsid w:val="00DA6851"/>
    <w:rsid w:val="00DC4932"/>
    <w:rsid w:val="00E434F9"/>
    <w:rsid w:val="00E95D48"/>
    <w:rsid w:val="00F0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Абзац списка Знак"/>
    <w:link w:val="a9"/>
    <w:uiPriority w:val="34"/>
    <w:locked/>
    <w:rsid w:val="00F07278"/>
    <w:rPr>
      <w:rFonts w:ascii="Times New Roman" w:eastAsia="Times New Roman" w:hAnsi="Times New Roman" w:cs="Times New Roman"/>
    </w:rPr>
  </w:style>
  <w:style w:type="paragraph" w:styleId="a9">
    <w:name w:val="List Paragraph"/>
    <w:basedOn w:val="a"/>
    <w:link w:val="a8"/>
    <w:uiPriority w:val="34"/>
    <w:qFormat/>
    <w:rsid w:val="00F07278"/>
    <w:pPr>
      <w:ind w:left="720"/>
      <w:contextualSpacing/>
    </w:pPr>
    <w:rPr>
      <w:rFonts w:ascii="Times New Roman" w:eastAsia="Times New Roman" w:hAnsi="Times New Roman" w:cs="Times New Roman"/>
    </w:rPr>
  </w:style>
  <w:style w:type="paragraph" w:styleId="aa">
    <w:name w:val="Normal (Web)"/>
    <w:basedOn w:val="a"/>
    <w:uiPriority w:val="99"/>
    <w:semiHidden/>
    <w:unhideWhenUsed/>
    <w:rsid w:val="003D261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Абзац списка Знак"/>
    <w:link w:val="a9"/>
    <w:uiPriority w:val="34"/>
    <w:locked/>
    <w:rsid w:val="00F07278"/>
    <w:rPr>
      <w:rFonts w:ascii="Times New Roman" w:eastAsia="Times New Roman" w:hAnsi="Times New Roman" w:cs="Times New Roman"/>
    </w:rPr>
  </w:style>
  <w:style w:type="paragraph" w:styleId="a9">
    <w:name w:val="List Paragraph"/>
    <w:basedOn w:val="a"/>
    <w:link w:val="a8"/>
    <w:uiPriority w:val="34"/>
    <w:qFormat/>
    <w:rsid w:val="00F07278"/>
    <w:pPr>
      <w:ind w:left="720"/>
      <w:contextualSpacing/>
    </w:pPr>
    <w:rPr>
      <w:rFonts w:ascii="Times New Roman" w:eastAsia="Times New Roman" w:hAnsi="Times New Roman" w:cs="Times New Roman"/>
    </w:rPr>
  </w:style>
  <w:style w:type="paragraph" w:styleId="aa">
    <w:name w:val="Normal (Web)"/>
    <w:basedOn w:val="a"/>
    <w:uiPriority w:val="99"/>
    <w:semiHidden/>
    <w:unhideWhenUsed/>
    <w:rsid w:val="003D261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9897">
      <w:bodyDiv w:val="1"/>
      <w:marLeft w:val="0"/>
      <w:marRight w:val="0"/>
      <w:marTop w:val="0"/>
      <w:marBottom w:val="0"/>
      <w:divBdr>
        <w:top w:val="none" w:sz="0" w:space="0" w:color="auto"/>
        <w:left w:val="none" w:sz="0" w:space="0" w:color="auto"/>
        <w:bottom w:val="none" w:sz="0" w:space="0" w:color="auto"/>
        <w:right w:val="none" w:sz="0" w:space="0" w:color="auto"/>
      </w:divBdr>
    </w:div>
    <w:div w:id="64186618">
      <w:bodyDiv w:val="1"/>
      <w:marLeft w:val="0"/>
      <w:marRight w:val="0"/>
      <w:marTop w:val="0"/>
      <w:marBottom w:val="0"/>
      <w:divBdr>
        <w:top w:val="none" w:sz="0" w:space="0" w:color="auto"/>
        <w:left w:val="none" w:sz="0" w:space="0" w:color="auto"/>
        <w:bottom w:val="none" w:sz="0" w:space="0" w:color="auto"/>
        <w:right w:val="none" w:sz="0" w:space="0" w:color="auto"/>
      </w:divBdr>
    </w:div>
    <w:div w:id="539786250">
      <w:bodyDiv w:val="1"/>
      <w:marLeft w:val="0"/>
      <w:marRight w:val="0"/>
      <w:marTop w:val="0"/>
      <w:marBottom w:val="0"/>
      <w:divBdr>
        <w:top w:val="none" w:sz="0" w:space="0" w:color="auto"/>
        <w:left w:val="none" w:sz="0" w:space="0" w:color="auto"/>
        <w:bottom w:val="none" w:sz="0" w:space="0" w:color="auto"/>
        <w:right w:val="none" w:sz="0" w:space="0" w:color="auto"/>
      </w:divBdr>
    </w:div>
    <w:div w:id="894967620">
      <w:bodyDiv w:val="1"/>
      <w:marLeft w:val="0"/>
      <w:marRight w:val="0"/>
      <w:marTop w:val="0"/>
      <w:marBottom w:val="0"/>
      <w:divBdr>
        <w:top w:val="none" w:sz="0" w:space="0" w:color="auto"/>
        <w:left w:val="none" w:sz="0" w:space="0" w:color="auto"/>
        <w:bottom w:val="none" w:sz="0" w:space="0" w:color="auto"/>
        <w:right w:val="none" w:sz="0" w:space="0" w:color="auto"/>
      </w:divBdr>
    </w:div>
    <w:div w:id="21069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00D131-F691-464F-AA23-1F4DCA8777D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7A15178E-221F-4A41-AD8A-044D0FF83DBC}">
      <dgm:prSet phldrT="[Текст]"/>
      <dgm:spPr/>
      <dgm:t>
        <a:bodyPr/>
        <a:lstStyle/>
        <a:p>
          <a:r>
            <a:rPr lang="ru-RU">
              <a:latin typeface="Times New Roman" panose="02020603050405020304" pitchFamily="18" charset="0"/>
              <a:cs typeface="Times New Roman" panose="02020603050405020304" pitchFamily="18" charset="0"/>
            </a:rPr>
            <a:t>Жасушалық метаболизмнің түрлері</a:t>
          </a:r>
        </a:p>
      </dgm:t>
    </dgm:pt>
    <dgm:pt modelId="{C1A8B2AE-3474-43B0-B2DE-D85C65AAB315}" type="parTrans" cxnId="{685688BE-37A8-432D-B54D-C613CD0ABDB9}">
      <dgm:prSet/>
      <dgm:spPr/>
      <dgm:t>
        <a:bodyPr/>
        <a:lstStyle/>
        <a:p>
          <a:endParaRPr lang="ru-RU"/>
        </a:p>
      </dgm:t>
    </dgm:pt>
    <dgm:pt modelId="{4F391779-D34E-4929-B598-70D0841703D8}" type="sibTrans" cxnId="{685688BE-37A8-432D-B54D-C613CD0ABDB9}">
      <dgm:prSet/>
      <dgm:spPr/>
      <dgm:t>
        <a:bodyPr/>
        <a:lstStyle/>
        <a:p>
          <a:endParaRPr lang="ru-RU"/>
        </a:p>
      </dgm:t>
    </dgm:pt>
    <dgm:pt modelId="{15C5FADB-B799-4DB1-A5FD-800917C397B2}">
      <dgm:prSet phldrT="[Текст]"/>
      <dgm:spPr/>
      <dgm:t>
        <a:bodyPr/>
        <a:lstStyle/>
        <a:p>
          <a:r>
            <a:rPr lang="ru-RU">
              <a:latin typeface="Times New Roman" panose="02020603050405020304" pitchFamily="18" charset="0"/>
              <a:cs typeface="Times New Roman" panose="02020603050405020304" pitchFamily="18" charset="0"/>
            </a:rPr>
            <a:t>Анаболизм</a:t>
          </a:r>
        </a:p>
      </dgm:t>
    </dgm:pt>
    <dgm:pt modelId="{9F069F96-68FF-4936-BD67-ACD5014BEC85}" type="parTrans" cxnId="{AF54FE7C-3326-4323-AA7B-F19AA9D26E9F}">
      <dgm:prSet/>
      <dgm:spPr/>
      <dgm:t>
        <a:bodyPr/>
        <a:lstStyle/>
        <a:p>
          <a:endParaRPr lang="ru-RU"/>
        </a:p>
      </dgm:t>
    </dgm:pt>
    <dgm:pt modelId="{0D1AFFF0-F41D-4351-9D73-2605BF212577}" type="sibTrans" cxnId="{AF54FE7C-3326-4323-AA7B-F19AA9D26E9F}">
      <dgm:prSet/>
      <dgm:spPr/>
      <dgm:t>
        <a:bodyPr/>
        <a:lstStyle/>
        <a:p>
          <a:endParaRPr lang="ru-RU"/>
        </a:p>
      </dgm:t>
    </dgm:pt>
    <dgm:pt modelId="{8CB11059-80C2-4E83-B258-3AB5AF45B5B8}">
      <dgm:prSet phldrT="[Текст]"/>
      <dgm:spPr/>
      <dgm:t>
        <a:bodyPr/>
        <a:lstStyle/>
        <a:p>
          <a:r>
            <a:rPr lang="ru-RU">
              <a:latin typeface="Times New Roman" panose="02020603050405020304" pitchFamily="18" charset="0"/>
              <a:cs typeface="Times New Roman" panose="02020603050405020304" pitchFamily="18" charset="0"/>
            </a:rPr>
            <a:t>Катаболизм</a:t>
          </a:r>
        </a:p>
      </dgm:t>
    </dgm:pt>
    <dgm:pt modelId="{71D65DA5-3963-43C8-8CE3-6FBA51325465}" type="parTrans" cxnId="{64E16D24-A8CF-4121-9AFA-FEC190EB8763}">
      <dgm:prSet/>
      <dgm:spPr/>
      <dgm:t>
        <a:bodyPr/>
        <a:lstStyle/>
        <a:p>
          <a:endParaRPr lang="ru-RU"/>
        </a:p>
      </dgm:t>
    </dgm:pt>
    <dgm:pt modelId="{84B5809E-7886-49A1-B45E-912BD4672C1D}" type="sibTrans" cxnId="{64E16D24-A8CF-4121-9AFA-FEC190EB8763}">
      <dgm:prSet/>
      <dgm:spPr/>
      <dgm:t>
        <a:bodyPr/>
        <a:lstStyle/>
        <a:p>
          <a:endParaRPr lang="ru-RU"/>
        </a:p>
      </dgm:t>
    </dgm:pt>
    <dgm:pt modelId="{24E38335-9CEE-434E-9F49-27DA19198382}">
      <dgm:prSet/>
      <dgm:spPr/>
      <dgm:t>
        <a:bodyPr/>
        <a:lstStyle/>
        <a:p>
          <a:r>
            <a:rPr lang="ru-RU" b="1">
              <a:latin typeface="Times New Roman" panose="02020603050405020304" pitchFamily="18" charset="0"/>
              <a:cs typeface="Times New Roman" panose="02020603050405020304" pitchFamily="18" charset="0"/>
            </a:rPr>
            <a:t>ассимиляция </a:t>
          </a:r>
          <a:r>
            <a:rPr lang="ru-RU">
              <a:latin typeface="Times New Roman" panose="02020603050405020304" pitchFamily="18" charset="0"/>
              <a:cs typeface="Times New Roman" panose="02020603050405020304" pitchFamily="18" charset="0"/>
            </a:rPr>
            <a:t>- органикалық заттардың синтезі. Мысалы, фотосинтез үдерісінң барысында қанттардың синтезделуі.  АТФ молекулалары ыдырайды.</a:t>
          </a:r>
        </a:p>
      </dgm:t>
    </dgm:pt>
    <dgm:pt modelId="{77D20898-E7BB-40C3-82D7-C518C850B04B}" type="parTrans" cxnId="{748A9F07-0FFA-4662-B94A-3E187A6B1CFF}">
      <dgm:prSet/>
      <dgm:spPr/>
      <dgm:t>
        <a:bodyPr/>
        <a:lstStyle/>
        <a:p>
          <a:endParaRPr lang="ru-RU"/>
        </a:p>
      </dgm:t>
    </dgm:pt>
    <dgm:pt modelId="{AAD2C0E8-5FEF-4A97-9B16-669111BDF8AB}" type="sibTrans" cxnId="{748A9F07-0FFA-4662-B94A-3E187A6B1CFF}">
      <dgm:prSet/>
      <dgm:spPr/>
      <dgm:t>
        <a:bodyPr/>
        <a:lstStyle/>
        <a:p>
          <a:endParaRPr lang="ru-RU"/>
        </a:p>
      </dgm:t>
    </dgm:pt>
    <dgm:pt modelId="{0DDCE36E-63A5-41D7-B8DC-8BBC51737F83}">
      <dgm:prSet/>
      <dgm:spPr/>
      <dgm:t>
        <a:bodyPr/>
        <a:lstStyle/>
        <a:p>
          <a:r>
            <a:rPr lang="ru-RU" b="1">
              <a:latin typeface="Times New Roman" panose="02020603050405020304" pitchFamily="18" charset="0"/>
              <a:cs typeface="Times New Roman" panose="02020603050405020304" pitchFamily="18" charset="0"/>
            </a:rPr>
            <a:t>диссимиляция</a:t>
          </a:r>
          <a:r>
            <a:rPr lang="ru-RU">
              <a:latin typeface="Times New Roman" panose="02020603050405020304" pitchFamily="18" charset="0"/>
              <a:cs typeface="Times New Roman" panose="02020603050405020304" pitchFamily="18" charset="0"/>
            </a:rPr>
            <a:t> - органикалық заттардың ыдырауы. Энергия АТФ молекулалары түріде синтезделеді. Бұл түзілген АТФ молекулалары ассимиляция үдеріснде жұмсалады.</a:t>
          </a:r>
        </a:p>
      </dgm:t>
    </dgm:pt>
    <dgm:pt modelId="{2BA55682-8F62-48A9-8039-C55A6C6FE218}" type="parTrans" cxnId="{3637ED49-7DF6-4EBB-858E-BA725C7578E6}">
      <dgm:prSet/>
      <dgm:spPr/>
      <dgm:t>
        <a:bodyPr/>
        <a:lstStyle/>
        <a:p>
          <a:endParaRPr lang="ru-RU"/>
        </a:p>
      </dgm:t>
    </dgm:pt>
    <dgm:pt modelId="{8FE36095-0B05-4604-9892-4038D0D9BE5A}" type="sibTrans" cxnId="{3637ED49-7DF6-4EBB-858E-BA725C7578E6}">
      <dgm:prSet/>
      <dgm:spPr/>
      <dgm:t>
        <a:bodyPr/>
        <a:lstStyle/>
        <a:p>
          <a:endParaRPr lang="ru-RU"/>
        </a:p>
      </dgm:t>
    </dgm:pt>
    <dgm:pt modelId="{D43CDE1B-53C6-45A7-8D17-177734554D4D}" type="pres">
      <dgm:prSet presAssocID="{9600D131-F691-464F-AA23-1F4DCA8777DB}" presName="hierChild1" presStyleCnt="0">
        <dgm:presLayoutVars>
          <dgm:orgChart val="1"/>
          <dgm:chPref val="1"/>
          <dgm:dir/>
          <dgm:animOne val="branch"/>
          <dgm:animLvl val="lvl"/>
          <dgm:resizeHandles/>
        </dgm:presLayoutVars>
      </dgm:prSet>
      <dgm:spPr/>
      <dgm:t>
        <a:bodyPr/>
        <a:lstStyle/>
        <a:p>
          <a:endParaRPr lang="ru-RU"/>
        </a:p>
      </dgm:t>
    </dgm:pt>
    <dgm:pt modelId="{CE7EA908-18EA-4BB3-B54E-792EC757E350}" type="pres">
      <dgm:prSet presAssocID="{7A15178E-221F-4A41-AD8A-044D0FF83DBC}" presName="hierRoot1" presStyleCnt="0">
        <dgm:presLayoutVars>
          <dgm:hierBranch val="init"/>
        </dgm:presLayoutVars>
      </dgm:prSet>
      <dgm:spPr/>
    </dgm:pt>
    <dgm:pt modelId="{8AEBBC2E-FEC5-4DB4-ACA3-61201FDBB633}" type="pres">
      <dgm:prSet presAssocID="{7A15178E-221F-4A41-AD8A-044D0FF83DBC}" presName="rootComposite1" presStyleCnt="0"/>
      <dgm:spPr/>
    </dgm:pt>
    <dgm:pt modelId="{2778FED7-84BE-43AE-BC3F-CB20CE2F553C}" type="pres">
      <dgm:prSet presAssocID="{7A15178E-221F-4A41-AD8A-044D0FF83DBC}" presName="rootText1" presStyleLbl="node0" presStyleIdx="0" presStyleCnt="1" custScaleY="21790">
        <dgm:presLayoutVars>
          <dgm:chPref val="3"/>
        </dgm:presLayoutVars>
      </dgm:prSet>
      <dgm:spPr/>
      <dgm:t>
        <a:bodyPr/>
        <a:lstStyle/>
        <a:p>
          <a:endParaRPr lang="ru-RU"/>
        </a:p>
      </dgm:t>
    </dgm:pt>
    <dgm:pt modelId="{56FC8A46-F7E1-4B01-A2EA-DF5A3B248F60}" type="pres">
      <dgm:prSet presAssocID="{7A15178E-221F-4A41-AD8A-044D0FF83DBC}" presName="rootConnector1" presStyleLbl="node1" presStyleIdx="0" presStyleCnt="0"/>
      <dgm:spPr/>
      <dgm:t>
        <a:bodyPr/>
        <a:lstStyle/>
        <a:p>
          <a:endParaRPr lang="ru-RU"/>
        </a:p>
      </dgm:t>
    </dgm:pt>
    <dgm:pt modelId="{EDD97D97-48AF-4C20-AC8D-045ABA225017}" type="pres">
      <dgm:prSet presAssocID="{7A15178E-221F-4A41-AD8A-044D0FF83DBC}" presName="hierChild2" presStyleCnt="0"/>
      <dgm:spPr/>
    </dgm:pt>
    <dgm:pt modelId="{BA3E3B4B-A141-448A-9641-CB3C63F1EAAE}" type="pres">
      <dgm:prSet presAssocID="{9F069F96-68FF-4936-BD67-ACD5014BEC85}" presName="Name37" presStyleLbl="parChTrans1D2" presStyleIdx="0" presStyleCnt="2"/>
      <dgm:spPr/>
      <dgm:t>
        <a:bodyPr/>
        <a:lstStyle/>
        <a:p>
          <a:endParaRPr lang="ru-RU"/>
        </a:p>
      </dgm:t>
    </dgm:pt>
    <dgm:pt modelId="{A5AE4E60-1574-4129-8494-FF83EF1A248E}" type="pres">
      <dgm:prSet presAssocID="{15C5FADB-B799-4DB1-A5FD-800917C397B2}" presName="hierRoot2" presStyleCnt="0">
        <dgm:presLayoutVars>
          <dgm:hierBranch val="init"/>
        </dgm:presLayoutVars>
      </dgm:prSet>
      <dgm:spPr/>
    </dgm:pt>
    <dgm:pt modelId="{64406D5D-1A42-4397-BEDF-713C98D4852E}" type="pres">
      <dgm:prSet presAssocID="{15C5FADB-B799-4DB1-A5FD-800917C397B2}" presName="rootComposite" presStyleCnt="0"/>
      <dgm:spPr/>
    </dgm:pt>
    <dgm:pt modelId="{1C3DD389-F99C-42A6-9194-46837FD1D22A}" type="pres">
      <dgm:prSet presAssocID="{15C5FADB-B799-4DB1-A5FD-800917C397B2}" presName="rootText" presStyleLbl="node2" presStyleIdx="0" presStyleCnt="2" custScaleX="56543" custScaleY="21923">
        <dgm:presLayoutVars>
          <dgm:chPref val="3"/>
        </dgm:presLayoutVars>
      </dgm:prSet>
      <dgm:spPr/>
      <dgm:t>
        <a:bodyPr/>
        <a:lstStyle/>
        <a:p>
          <a:endParaRPr lang="ru-RU"/>
        </a:p>
      </dgm:t>
    </dgm:pt>
    <dgm:pt modelId="{D0224E5E-BF70-40F1-8DC8-FD87C30EBF15}" type="pres">
      <dgm:prSet presAssocID="{15C5FADB-B799-4DB1-A5FD-800917C397B2}" presName="rootConnector" presStyleLbl="node2" presStyleIdx="0" presStyleCnt="2"/>
      <dgm:spPr/>
      <dgm:t>
        <a:bodyPr/>
        <a:lstStyle/>
        <a:p>
          <a:endParaRPr lang="ru-RU"/>
        </a:p>
      </dgm:t>
    </dgm:pt>
    <dgm:pt modelId="{2ED630C5-06A1-4B1E-9AF3-9F1A64139398}" type="pres">
      <dgm:prSet presAssocID="{15C5FADB-B799-4DB1-A5FD-800917C397B2}" presName="hierChild4" presStyleCnt="0"/>
      <dgm:spPr/>
    </dgm:pt>
    <dgm:pt modelId="{54B055CC-E0BF-4A72-8C3F-B314A6C5DEB3}" type="pres">
      <dgm:prSet presAssocID="{77D20898-E7BB-40C3-82D7-C518C850B04B}" presName="Name37" presStyleLbl="parChTrans1D3" presStyleIdx="0" presStyleCnt="2"/>
      <dgm:spPr/>
      <dgm:t>
        <a:bodyPr/>
        <a:lstStyle/>
        <a:p>
          <a:endParaRPr lang="ru-RU"/>
        </a:p>
      </dgm:t>
    </dgm:pt>
    <dgm:pt modelId="{A4B8B77B-9A5D-4BEC-947B-C3D8D38BA84B}" type="pres">
      <dgm:prSet presAssocID="{24E38335-9CEE-434E-9F49-27DA19198382}" presName="hierRoot2" presStyleCnt="0">
        <dgm:presLayoutVars>
          <dgm:hierBranch val="init"/>
        </dgm:presLayoutVars>
      </dgm:prSet>
      <dgm:spPr/>
    </dgm:pt>
    <dgm:pt modelId="{89FA8513-8B00-489F-8425-DF059BC62A08}" type="pres">
      <dgm:prSet presAssocID="{24E38335-9CEE-434E-9F49-27DA19198382}" presName="rootComposite" presStyleCnt="0"/>
      <dgm:spPr/>
    </dgm:pt>
    <dgm:pt modelId="{E955361D-0C39-494E-97B6-BF718A27C516}" type="pres">
      <dgm:prSet presAssocID="{24E38335-9CEE-434E-9F49-27DA19198382}" presName="rootText" presStyleLbl="node3" presStyleIdx="0" presStyleCnt="2" custScaleX="72450" custScaleY="63289" custLinFactNeighborX="-5682" custLinFactNeighborY="-710">
        <dgm:presLayoutVars>
          <dgm:chPref val="3"/>
        </dgm:presLayoutVars>
      </dgm:prSet>
      <dgm:spPr/>
      <dgm:t>
        <a:bodyPr/>
        <a:lstStyle/>
        <a:p>
          <a:endParaRPr lang="ru-RU"/>
        </a:p>
      </dgm:t>
    </dgm:pt>
    <dgm:pt modelId="{3B5D09B4-8AFC-48C8-AC00-95F63066D4A9}" type="pres">
      <dgm:prSet presAssocID="{24E38335-9CEE-434E-9F49-27DA19198382}" presName="rootConnector" presStyleLbl="node3" presStyleIdx="0" presStyleCnt="2"/>
      <dgm:spPr/>
      <dgm:t>
        <a:bodyPr/>
        <a:lstStyle/>
        <a:p>
          <a:endParaRPr lang="ru-RU"/>
        </a:p>
      </dgm:t>
    </dgm:pt>
    <dgm:pt modelId="{9FBE85A9-0C4E-4EEA-8DC6-A2843DC5AF84}" type="pres">
      <dgm:prSet presAssocID="{24E38335-9CEE-434E-9F49-27DA19198382}" presName="hierChild4" presStyleCnt="0"/>
      <dgm:spPr/>
    </dgm:pt>
    <dgm:pt modelId="{50325E39-DFCE-4916-932B-AB93B8088D7F}" type="pres">
      <dgm:prSet presAssocID="{24E38335-9CEE-434E-9F49-27DA19198382}" presName="hierChild5" presStyleCnt="0"/>
      <dgm:spPr/>
    </dgm:pt>
    <dgm:pt modelId="{44698E65-518F-4D13-BFC1-F1ECCEB6B89C}" type="pres">
      <dgm:prSet presAssocID="{15C5FADB-B799-4DB1-A5FD-800917C397B2}" presName="hierChild5" presStyleCnt="0"/>
      <dgm:spPr/>
    </dgm:pt>
    <dgm:pt modelId="{D83FA74E-4F86-440C-AB86-A97B20DE7219}" type="pres">
      <dgm:prSet presAssocID="{71D65DA5-3963-43C8-8CE3-6FBA51325465}" presName="Name37" presStyleLbl="parChTrans1D2" presStyleIdx="1" presStyleCnt="2"/>
      <dgm:spPr/>
      <dgm:t>
        <a:bodyPr/>
        <a:lstStyle/>
        <a:p>
          <a:endParaRPr lang="ru-RU"/>
        </a:p>
      </dgm:t>
    </dgm:pt>
    <dgm:pt modelId="{97DB766B-5E98-4D40-A46A-92C5890B2C54}" type="pres">
      <dgm:prSet presAssocID="{8CB11059-80C2-4E83-B258-3AB5AF45B5B8}" presName="hierRoot2" presStyleCnt="0">
        <dgm:presLayoutVars>
          <dgm:hierBranch val="init"/>
        </dgm:presLayoutVars>
      </dgm:prSet>
      <dgm:spPr/>
    </dgm:pt>
    <dgm:pt modelId="{9955AD88-B74C-4443-B419-560EA99F16BD}" type="pres">
      <dgm:prSet presAssocID="{8CB11059-80C2-4E83-B258-3AB5AF45B5B8}" presName="rootComposite" presStyleCnt="0"/>
      <dgm:spPr/>
    </dgm:pt>
    <dgm:pt modelId="{2B1EA54D-B5B8-4950-8BDB-BD80B9ABF08F}" type="pres">
      <dgm:prSet presAssocID="{8CB11059-80C2-4E83-B258-3AB5AF45B5B8}" presName="rootText" presStyleLbl="node2" presStyleIdx="1" presStyleCnt="2" custScaleX="54175" custScaleY="24080">
        <dgm:presLayoutVars>
          <dgm:chPref val="3"/>
        </dgm:presLayoutVars>
      </dgm:prSet>
      <dgm:spPr/>
      <dgm:t>
        <a:bodyPr/>
        <a:lstStyle/>
        <a:p>
          <a:endParaRPr lang="ru-RU"/>
        </a:p>
      </dgm:t>
    </dgm:pt>
    <dgm:pt modelId="{F9414455-9AA0-40CC-BFD6-52294710B848}" type="pres">
      <dgm:prSet presAssocID="{8CB11059-80C2-4E83-B258-3AB5AF45B5B8}" presName="rootConnector" presStyleLbl="node2" presStyleIdx="1" presStyleCnt="2"/>
      <dgm:spPr/>
      <dgm:t>
        <a:bodyPr/>
        <a:lstStyle/>
        <a:p>
          <a:endParaRPr lang="ru-RU"/>
        </a:p>
      </dgm:t>
    </dgm:pt>
    <dgm:pt modelId="{5A2B26C3-CAA6-452C-8950-4B40EFD84D1B}" type="pres">
      <dgm:prSet presAssocID="{8CB11059-80C2-4E83-B258-3AB5AF45B5B8}" presName="hierChild4" presStyleCnt="0"/>
      <dgm:spPr/>
    </dgm:pt>
    <dgm:pt modelId="{64E91781-CDDC-43AB-BD39-0575E23BF0FB}" type="pres">
      <dgm:prSet presAssocID="{2BA55682-8F62-48A9-8039-C55A6C6FE218}" presName="Name37" presStyleLbl="parChTrans1D3" presStyleIdx="1" presStyleCnt="2"/>
      <dgm:spPr/>
      <dgm:t>
        <a:bodyPr/>
        <a:lstStyle/>
        <a:p>
          <a:endParaRPr lang="ru-RU"/>
        </a:p>
      </dgm:t>
    </dgm:pt>
    <dgm:pt modelId="{B724403E-EF6A-4D7A-9FB0-8C3F93D13994}" type="pres">
      <dgm:prSet presAssocID="{0DDCE36E-63A5-41D7-B8DC-8BBC51737F83}" presName="hierRoot2" presStyleCnt="0">
        <dgm:presLayoutVars>
          <dgm:hierBranch val="init"/>
        </dgm:presLayoutVars>
      </dgm:prSet>
      <dgm:spPr/>
    </dgm:pt>
    <dgm:pt modelId="{2C5B32FB-D492-46B7-832D-A2FAD6CD05FC}" type="pres">
      <dgm:prSet presAssocID="{0DDCE36E-63A5-41D7-B8DC-8BBC51737F83}" presName="rootComposite" presStyleCnt="0"/>
      <dgm:spPr/>
    </dgm:pt>
    <dgm:pt modelId="{B4477DE3-B5A3-4FD1-ABB1-F6175FDDE48B}" type="pres">
      <dgm:prSet presAssocID="{0DDCE36E-63A5-41D7-B8DC-8BBC51737F83}" presName="rootText" presStyleLbl="node3" presStyleIdx="1" presStyleCnt="2" custScaleX="71020" custScaleY="68667" custLinFactNeighborX="-8523">
        <dgm:presLayoutVars>
          <dgm:chPref val="3"/>
        </dgm:presLayoutVars>
      </dgm:prSet>
      <dgm:spPr/>
      <dgm:t>
        <a:bodyPr/>
        <a:lstStyle/>
        <a:p>
          <a:endParaRPr lang="ru-RU"/>
        </a:p>
      </dgm:t>
    </dgm:pt>
    <dgm:pt modelId="{44276EB7-6B27-4CE4-985C-F4EBC352FC15}" type="pres">
      <dgm:prSet presAssocID="{0DDCE36E-63A5-41D7-B8DC-8BBC51737F83}" presName="rootConnector" presStyleLbl="node3" presStyleIdx="1" presStyleCnt="2"/>
      <dgm:spPr/>
      <dgm:t>
        <a:bodyPr/>
        <a:lstStyle/>
        <a:p>
          <a:endParaRPr lang="ru-RU"/>
        </a:p>
      </dgm:t>
    </dgm:pt>
    <dgm:pt modelId="{949DD820-DBC6-425E-B460-761BC81B39D4}" type="pres">
      <dgm:prSet presAssocID="{0DDCE36E-63A5-41D7-B8DC-8BBC51737F83}" presName="hierChild4" presStyleCnt="0"/>
      <dgm:spPr/>
    </dgm:pt>
    <dgm:pt modelId="{ED4A4FBA-AD60-4EDB-8E97-3F15A472E2DC}" type="pres">
      <dgm:prSet presAssocID="{0DDCE36E-63A5-41D7-B8DC-8BBC51737F83}" presName="hierChild5" presStyleCnt="0"/>
      <dgm:spPr/>
    </dgm:pt>
    <dgm:pt modelId="{57F84505-D7A4-4687-8925-03F7F56DAFBE}" type="pres">
      <dgm:prSet presAssocID="{8CB11059-80C2-4E83-B258-3AB5AF45B5B8}" presName="hierChild5" presStyleCnt="0"/>
      <dgm:spPr/>
    </dgm:pt>
    <dgm:pt modelId="{F2D956EB-95FD-4623-907F-AC51C4019673}" type="pres">
      <dgm:prSet presAssocID="{7A15178E-221F-4A41-AD8A-044D0FF83DBC}" presName="hierChild3" presStyleCnt="0"/>
      <dgm:spPr/>
    </dgm:pt>
  </dgm:ptLst>
  <dgm:cxnLst>
    <dgm:cxn modelId="{3637ED49-7DF6-4EBB-858E-BA725C7578E6}" srcId="{8CB11059-80C2-4E83-B258-3AB5AF45B5B8}" destId="{0DDCE36E-63A5-41D7-B8DC-8BBC51737F83}" srcOrd="0" destOrd="0" parTransId="{2BA55682-8F62-48A9-8039-C55A6C6FE218}" sibTransId="{8FE36095-0B05-4604-9892-4038D0D9BE5A}"/>
    <dgm:cxn modelId="{4D05A851-3099-47E9-AF18-336068766062}" type="presOf" srcId="{24E38335-9CEE-434E-9F49-27DA19198382}" destId="{E955361D-0C39-494E-97B6-BF718A27C516}" srcOrd="0" destOrd="0" presId="urn:microsoft.com/office/officeart/2005/8/layout/orgChart1"/>
    <dgm:cxn modelId="{AF54FE7C-3326-4323-AA7B-F19AA9D26E9F}" srcId="{7A15178E-221F-4A41-AD8A-044D0FF83DBC}" destId="{15C5FADB-B799-4DB1-A5FD-800917C397B2}" srcOrd="0" destOrd="0" parTransId="{9F069F96-68FF-4936-BD67-ACD5014BEC85}" sibTransId="{0D1AFFF0-F41D-4351-9D73-2605BF212577}"/>
    <dgm:cxn modelId="{C9AF858D-CA64-40F5-A140-DA767B149C91}" type="presOf" srcId="{15C5FADB-B799-4DB1-A5FD-800917C397B2}" destId="{D0224E5E-BF70-40F1-8DC8-FD87C30EBF15}" srcOrd="1" destOrd="0" presId="urn:microsoft.com/office/officeart/2005/8/layout/orgChart1"/>
    <dgm:cxn modelId="{B9F86BC5-E894-4793-975C-DF97B5FA058E}" type="presOf" srcId="{7A15178E-221F-4A41-AD8A-044D0FF83DBC}" destId="{2778FED7-84BE-43AE-BC3F-CB20CE2F553C}" srcOrd="0" destOrd="0" presId="urn:microsoft.com/office/officeart/2005/8/layout/orgChart1"/>
    <dgm:cxn modelId="{7EE1B24C-7512-4ECD-96E5-3A2792486246}" type="presOf" srcId="{77D20898-E7BB-40C3-82D7-C518C850B04B}" destId="{54B055CC-E0BF-4A72-8C3F-B314A6C5DEB3}" srcOrd="0" destOrd="0" presId="urn:microsoft.com/office/officeart/2005/8/layout/orgChart1"/>
    <dgm:cxn modelId="{C0EB1AC7-6C2D-4C65-B0E3-AD245CBC8E92}" type="presOf" srcId="{0DDCE36E-63A5-41D7-B8DC-8BBC51737F83}" destId="{B4477DE3-B5A3-4FD1-ABB1-F6175FDDE48B}" srcOrd="0" destOrd="0" presId="urn:microsoft.com/office/officeart/2005/8/layout/orgChart1"/>
    <dgm:cxn modelId="{8D95213E-C99A-411C-BB00-1A351C8536D6}" type="presOf" srcId="{2BA55682-8F62-48A9-8039-C55A6C6FE218}" destId="{64E91781-CDDC-43AB-BD39-0575E23BF0FB}" srcOrd="0" destOrd="0" presId="urn:microsoft.com/office/officeart/2005/8/layout/orgChart1"/>
    <dgm:cxn modelId="{AE45D05E-FBFB-4374-A248-28B6B0EA9543}" type="presOf" srcId="{8CB11059-80C2-4E83-B258-3AB5AF45B5B8}" destId="{F9414455-9AA0-40CC-BFD6-52294710B848}" srcOrd="1" destOrd="0" presId="urn:microsoft.com/office/officeart/2005/8/layout/orgChart1"/>
    <dgm:cxn modelId="{0FF77D91-F4B5-4268-A106-A6E8811D561F}" type="presOf" srcId="{15C5FADB-B799-4DB1-A5FD-800917C397B2}" destId="{1C3DD389-F99C-42A6-9194-46837FD1D22A}" srcOrd="0" destOrd="0" presId="urn:microsoft.com/office/officeart/2005/8/layout/orgChart1"/>
    <dgm:cxn modelId="{0FBA5116-D172-4834-95F6-CE0B08E14A34}" type="presOf" srcId="{0DDCE36E-63A5-41D7-B8DC-8BBC51737F83}" destId="{44276EB7-6B27-4CE4-985C-F4EBC352FC15}" srcOrd="1" destOrd="0" presId="urn:microsoft.com/office/officeart/2005/8/layout/orgChart1"/>
    <dgm:cxn modelId="{DEADE1FE-51A4-4449-A580-DB1011B4CC16}" type="presOf" srcId="{8CB11059-80C2-4E83-B258-3AB5AF45B5B8}" destId="{2B1EA54D-B5B8-4950-8BDB-BD80B9ABF08F}" srcOrd="0" destOrd="0" presId="urn:microsoft.com/office/officeart/2005/8/layout/orgChart1"/>
    <dgm:cxn modelId="{CBE0343C-92B1-4669-A93F-5F43E791308E}" type="presOf" srcId="{24E38335-9CEE-434E-9F49-27DA19198382}" destId="{3B5D09B4-8AFC-48C8-AC00-95F63066D4A9}" srcOrd="1" destOrd="0" presId="urn:microsoft.com/office/officeart/2005/8/layout/orgChart1"/>
    <dgm:cxn modelId="{685688BE-37A8-432D-B54D-C613CD0ABDB9}" srcId="{9600D131-F691-464F-AA23-1F4DCA8777DB}" destId="{7A15178E-221F-4A41-AD8A-044D0FF83DBC}" srcOrd="0" destOrd="0" parTransId="{C1A8B2AE-3474-43B0-B2DE-D85C65AAB315}" sibTransId="{4F391779-D34E-4929-B598-70D0841703D8}"/>
    <dgm:cxn modelId="{64E16D24-A8CF-4121-9AFA-FEC190EB8763}" srcId="{7A15178E-221F-4A41-AD8A-044D0FF83DBC}" destId="{8CB11059-80C2-4E83-B258-3AB5AF45B5B8}" srcOrd="1" destOrd="0" parTransId="{71D65DA5-3963-43C8-8CE3-6FBA51325465}" sibTransId="{84B5809E-7886-49A1-B45E-912BD4672C1D}"/>
    <dgm:cxn modelId="{82CC7A05-2612-4E09-A7D3-75746BF271CD}" type="presOf" srcId="{7A15178E-221F-4A41-AD8A-044D0FF83DBC}" destId="{56FC8A46-F7E1-4B01-A2EA-DF5A3B248F60}" srcOrd="1" destOrd="0" presId="urn:microsoft.com/office/officeart/2005/8/layout/orgChart1"/>
    <dgm:cxn modelId="{5E3022A8-C035-4127-A362-0398B01D1726}" type="presOf" srcId="{71D65DA5-3963-43C8-8CE3-6FBA51325465}" destId="{D83FA74E-4F86-440C-AB86-A97B20DE7219}" srcOrd="0" destOrd="0" presId="urn:microsoft.com/office/officeart/2005/8/layout/orgChart1"/>
    <dgm:cxn modelId="{6BEE017B-A748-4753-90DD-121CF2EAAE98}" type="presOf" srcId="{9F069F96-68FF-4936-BD67-ACD5014BEC85}" destId="{BA3E3B4B-A141-448A-9641-CB3C63F1EAAE}" srcOrd="0" destOrd="0" presId="urn:microsoft.com/office/officeart/2005/8/layout/orgChart1"/>
    <dgm:cxn modelId="{96A8D518-D8B2-4D31-877B-F2F0C789EB0A}" type="presOf" srcId="{9600D131-F691-464F-AA23-1F4DCA8777DB}" destId="{D43CDE1B-53C6-45A7-8D17-177734554D4D}" srcOrd="0" destOrd="0" presId="urn:microsoft.com/office/officeart/2005/8/layout/orgChart1"/>
    <dgm:cxn modelId="{748A9F07-0FFA-4662-B94A-3E187A6B1CFF}" srcId="{15C5FADB-B799-4DB1-A5FD-800917C397B2}" destId="{24E38335-9CEE-434E-9F49-27DA19198382}" srcOrd="0" destOrd="0" parTransId="{77D20898-E7BB-40C3-82D7-C518C850B04B}" sibTransId="{AAD2C0E8-5FEF-4A97-9B16-669111BDF8AB}"/>
    <dgm:cxn modelId="{A989EEC1-CE90-48CB-9029-18C7CE6FA952}" type="presParOf" srcId="{D43CDE1B-53C6-45A7-8D17-177734554D4D}" destId="{CE7EA908-18EA-4BB3-B54E-792EC757E350}" srcOrd="0" destOrd="0" presId="urn:microsoft.com/office/officeart/2005/8/layout/orgChart1"/>
    <dgm:cxn modelId="{A2842163-7DD5-42CE-B0D6-FD7A609114FC}" type="presParOf" srcId="{CE7EA908-18EA-4BB3-B54E-792EC757E350}" destId="{8AEBBC2E-FEC5-4DB4-ACA3-61201FDBB633}" srcOrd="0" destOrd="0" presId="urn:microsoft.com/office/officeart/2005/8/layout/orgChart1"/>
    <dgm:cxn modelId="{9283732F-CC8A-437A-A4D8-6FAFADFCF25A}" type="presParOf" srcId="{8AEBBC2E-FEC5-4DB4-ACA3-61201FDBB633}" destId="{2778FED7-84BE-43AE-BC3F-CB20CE2F553C}" srcOrd="0" destOrd="0" presId="urn:microsoft.com/office/officeart/2005/8/layout/orgChart1"/>
    <dgm:cxn modelId="{F82BB0B7-888E-4F73-9D00-312CB222D548}" type="presParOf" srcId="{8AEBBC2E-FEC5-4DB4-ACA3-61201FDBB633}" destId="{56FC8A46-F7E1-4B01-A2EA-DF5A3B248F60}" srcOrd="1" destOrd="0" presId="urn:microsoft.com/office/officeart/2005/8/layout/orgChart1"/>
    <dgm:cxn modelId="{425424D5-A3EF-4558-BA1A-F1B43D84819A}" type="presParOf" srcId="{CE7EA908-18EA-4BB3-B54E-792EC757E350}" destId="{EDD97D97-48AF-4C20-AC8D-045ABA225017}" srcOrd="1" destOrd="0" presId="urn:microsoft.com/office/officeart/2005/8/layout/orgChart1"/>
    <dgm:cxn modelId="{51FE49D1-264C-4697-8614-EBAADA17FC96}" type="presParOf" srcId="{EDD97D97-48AF-4C20-AC8D-045ABA225017}" destId="{BA3E3B4B-A141-448A-9641-CB3C63F1EAAE}" srcOrd="0" destOrd="0" presId="urn:microsoft.com/office/officeart/2005/8/layout/orgChart1"/>
    <dgm:cxn modelId="{026ACF86-0231-411E-8ED8-FF4C66464D90}" type="presParOf" srcId="{EDD97D97-48AF-4C20-AC8D-045ABA225017}" destId="{A5AE4E60-1574-4129-8494-FF83EF1A248E}" srcOrd="1" destOrd="0" presId="urn:microsoft.com/office/officeart/2005/8/layout/orgChart1"/>
    <dgm:cxn modelId="{0816006D-89D3-416F-894C-E255299AE0F4}" type="presParOf" srcId="{A5AE4E60-1574-4129-8494-FF83EF1A248E}" destId="{64406D5D-1A42-4397-BEDF-713C98D4852E}" srcOrd="0" destOrd="0" presId="urn:microsoft.com/office/officeart/2005/8/layout/orgChart1"/>
    <dgm:cxn modelId="{230233DD-332D-4C75-BB84-918B11BAC91F}" type="presParOf" srcId="{64406D5D-1A42-4397-BEDF-713C98D4852E}" destId="{1C3DD389-F99C-42A6-9194-46837FD1D22A}" srcOrd="0" destOrd="0" presId="urn:microsoft.com/office/officeart/2005/8/layout/orgChart1"/>
    <dgm:cxn modelId="{F2F2021B-4807-4755-91E1-0CAFDB70933C}" type="presParOf" srcId="{64406D5D-1A42-4397-BEDF-713C98D4852E}" destId="{D0224E5E-BF70-40F1-8DC8-FD87C30EBF15}" srcOrd="1" destOrd="0" presId="urn:microsoft.com/office/officeart/2005/8/layout/orgChart1"/>
    <dgm:cxn modelId="{471120D0-67CC-4DA1-8D8C-8DB9249C361A}" type="presParOf" srcId="{A5AE4E60-1574-4129-8494-FF83EF1A248E}" destId="{2ED630C5-06A1-4B1E-9AF3-9F1A64139398}" srcOrd="1" destOrd="0" presId="urn:microsoft.com/office/officeart/2005/8/layout/orgChart1"/>
    <dgm:cxn modelId="{F2C9BC1B-568C-4D0A-9A30-767211D993CE}" type="presParOf" srcId="{2ED630C5-06A1-4B1E-9AF3-9F1A64139398}" destId="{54B055CC-E0BF-4A72-8C3F-B314A6C5DEB3}" srcOrd="0" destOrd="0" presId="urn:microsoft.com/office/officeart/2005/8/layout/orgChart1"/>
    <dgm:cxn modelId="{51910A43-6D77-4B1B-BCA2-8D406F12C57E}" type="presParOf" srcId="{2ED630C5-06A1-4B1E-9AF3-9F1A64139398}" destId="{A4B8B77B-9A5D-4BEC-947B-C3D8D38BA84B}" srcOrd="1" destOrd="0" presId="urn:microsoft.com/office/officeart/2005/8/layout/orgChart1"/>
    <dgm:cxn modelId="{13255C65-C975-4D57-A386-1A3BE5EAD955}" type="presParOf" srcId="{A4B8B77B-9A5D-4BEC-947B-C3D8D38BA84B}" destId="{89FA8513-8B00-489F-8425-DF059BC62A08}" srcOrd="0" destOrd="0" presId="urn:microsoft.com/office/officeart/2005/8/layout/orgChart1"/>
    <dgm:cxn modelId="{E959D626-1F24-4735-B2A0-81F17BB1F0D0}" type="presParOf" srcId="{89FA8513-8B00-489F-8425-DF059BC62A08}" destId="{E955361D-0C39-494E-97B6-BF718A27C516}" srcOrd="0" destOrd="0" presId="urn:microsoft.com/office/officeart/2005/8/layout/orgChart1"/>
    <dgm:cxn modelId="{E0E6C42F-36F2-47FC-9C2A-32215E7388E2}" type="presParOf" srcId="{89FA8513-8B00-489F-8425-DF059BC62A08}" destId="{3B5D09B4-8AFC-48C8-AC00-95F63066D4A9}" srcOrd="1" destOrd="0" presId="urn:microsoft.com/office/officeart/2005/8/layout/orgChart1"/>
    <dgm:cxn modelId="{41355CF6-D164-4CEE-88E5-791C28DA6A30}" type="presParOf" srcId="{A4B8B77B-9A5D-4BEC-947B-C3D8D38BA84B}" destId="{9FBE85A9-0C4E-4EEA-8DC6-A2843DC5AF84}" srcOrd="1" destOrd="0" presId="urn:microsoft.com/office/officeart/2005/8/layout/orgChart1"/>
    <dgm:cxn modelId="{4F7FECCB-0148-4E8D-8356-DB9CE2507977}" type="presParOf" srcId="{A4B8B77B-9A5D-4BEC-947B-C3D8D38BA84B}" destId="{50325E39-DFCE-4916-932B-AB93B8088D7F}" srcOrd="2" destOrd="0" presId="urn:microsoft.com/office/officeart/2005/8/layout/orgChart1"/>
    <dgm:cxn modelId="{856E380E-02C1-4FE6-840E-0BE2E340D7FD}" type="presParOf" srcId="{A5AE4E60-1574-4129-8494-FF83EF1A248E}" destId="{44698E65-518F-4D13-BFC1-F1ECCEB6B89C}" srcOrd="2" destOrd="0" presId="urn:microsoft.com/office/officeart/2005/8/layout/orgChart1"/>
    <dgm:cxn modelId="{E3F42292-B148-425A-AAD3-73044BE61FD7}" type="presParOf" srcId="{EDD97D97-48AF-4C20-AC8D-045ABA225017}" destId="{D83FA74E-4F86-440C-AB86-A97B20DE7219}" srcOrd="2" destOrd="0" presId="urn:microsoft.com/office/officeart/2005/8/layout/orgChart1"/>
    <dgm:cxn modelId="{77F0F980-EF10-4E2F-8368-59D28EC532FC}" type="presParOf" srcId="{EDD97D97-48AF-4C20-AC8D-045ABA225017}" destId="{97DB766B-5E98-4D40-A46A-92C5890B2C54}" srcOrd="3" destOrd="0" presId="urn:microsoft.com/office/officeart/2005/8/layout/orgChart1"/>
    <dgm:cxn modelId="{BFC5358E-DDC7-44F3-8C0C-2E3B6A8E283D}" type="presParOf" srcId="{97DB766B-5E98-4D40-A46A-92C5890B2C54}" destId="{9955AD88-B74C-4443-B419-560EA99F16BD}" srcOrd="0" destOrd="0" presId="urn:microsoft.com/office/officeart/2005/8/layout/orgChart1"/>
    <dgm:cxn modelId="{8909903F-3B4D-473D-A6DC-0B82B4805054}" type="presParOf" srcId="{9955AD88-B74C-4443-B419-560EA99F16BD}" destId="{2B1EA54D-B5B8-4950-8BDB-BD80B9ABF08F}" srcOrd="0" destOrd="0" presId="urn:microsoft.com/office/officeart/2005/8/layout/orgChart1"/>
    <dgm:cxn modelId="{072E972C-C20E-49A7-AC14-5E1617F5FD4E}" type="presParOf" srcId="{9955AD88-B74C-4443-B419-560EA99F16BD}" destId="{F9414455-9AA0-40CC-BFD6-52294710B848}" srcOrd="1" destOrd="0" presId="urn:microsoft.com/office/officeart/2005/8/layout/orgChart1"/>
    <dgm:cxn modelId="{BCAD9E7D-4D27-4EE7-BEE6-92C12B0D6B3C}" type="presParOf" srcId="{97DB766B-5E98-4D40-A46A-92C5890B2C54}" destId="{5A2B26C3-CAA6-452C-8950-4B40EFD84D1B}" srcOrd="1" destOrd="0" presId="urn:microsoft.com/office/officeart/2005/8/layout/orgChart1"/>
    <dgm:cxn modelId="{49115050-22C1-4CCC-AF93-B1A4AC385017}" type="presParOf" srcId="{5A2B26C3-CAA6-452C-8950-4B40EFD84D1B}" destId="{64E91781-CDDC-43AB-BD39-0575E23BF0FB}" srcOrd="0" destOrd="0" presId="urn:microsoft.com/office/officeart/2005/8/layout/orgChart1"/>
    <dgm:cxn modelId="{FC0BA289-1F23-4FCB-B00A-87E914F74E0C}" type="presParOf" srcId="{5A2B26C3-CAA6-452C-8950-4B40EFD84D1B}" destId="{B724403E-EF6A-4D7A-9FB0-8C3F93D13994}" srcOrd="1" destOrd="0" presId="urn:microsoft.com/office/officeart/2005/8/layout/orgChart1"/>
    <dgm:cxn modelId="{69EF7CFE-DA36-414A-99D2-8CD88146D0A5}" type="presParOf" srcId="{B724403E-EF6A-4D7A-9FB0-8C3F93D13994}" destId="{2C5B32FB-D492-46B7-832D-A2FAD6CD05FC}" srcOrd="0" destOrd="0" presId="urn:microsoft.com/office/officeart/2005/8/layout/orgChart1"/>
    <dgm:cxn modelId="{E459B0C0-EFE8-471E-B064-D2640AAAB0B4}" type="presParOf" srcId="{2C5B32FB-D492-46B7-832D-A2FAD6CD05FC}" destId="{B4477DE3-B5A3-4FD1-ABB1-F6175FDDE48B}" srcOrd="0" destOrd="0" presId="urn:microsoft.com/office/officeart/2005/8/layout/orgChart1"/>
    <dgm:cxn modelId="{F0591A26-A147-47C8-9302-FA921F05598F}" type="presParOf" srcId="{2C5B32FB-D492-46B7-832D-A2FAD6CD05FC}" destId="{44276EB7-6B27-4CE4-985C-F4EBC352FC15}" srcOrd="1" destOrd="0" presId="urn:microsoft.com/office/officeart/2005/8/layout/orgChart1"/>
    <dgm:cxn modelId="{009C06B1-71BB-4931-BC4D-B37B1201ECB9}" type="presParOf" srcId="{B724403E-EF6A-4D7A-9FB0-8C3F93D13994}" destId="{949DD820-DBC6-425E-B460-761BC81B39D4}" srcOrd="1" destOrd="0" presId="urn:microsoft.com/office/officeart/2005/8/layout/orgChart1"/>
    <dgm:cxn modelId="{DC983069-8D50-4C0B-9560-C0D69D29F95D}" type="presParOf" srcId="{B724403E-EF6A-4D7A-9FB0-8C3F93D13994}" destId="{ED4A4FBA-AD60-4EDB-8E97-3F15A472E2DC}" srcOrd="2" destOrd="0" presId="urn:microsoft.com/office/officeart/2005/8/layout/orgChart1"/>
    <dgm:cxn modelId="{8ACCF2ED-CBAD-44AD-A84B-2A8E9DB03B95}" type="presParOf" srcId="{97DB766B-5E98-4D40-A46A-92C5890B2C54}" destId="{57F84505-D7A4-4687-8925-03F7F56DAFBE}" srcOrd="2" destOrd="0" presId="urn:microsoft.com/office/officeart/2005/8/layout/orgChart1"/>
    <dgm:cxn modelId="{34011397-90C0-491A-B15E-856F964FFE71}" type="presParOf" srcId="{CE7EA908-18EA-4BB3-B54E-792EC757E350}" destId="{F2D956EB-95FD-4623-907F-AC51C401967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91781-CDDC-43AB-BD39-0575E23BF0FB}">
      <dsp:nvSpPr>
        <dsp:cNvPr id="0" name=""/>
        <dsp:cNvSpPr/>
      </dsp:nvSpPr>
      <dsp:spPr>
        <a:xfrm>
          <a:off x="2419262" y="1394635"/>
          <a:ext cx="91440" cy="949398"/>
        </a:xfrm>
        <a:custGeom>
          <a:avLst/>
          <a:gdLst/>
          <a:ahLst/>
          <a:cxnLst/>
          <a:rect l="0" t="0" r="0" b="0"/>
          <a:pathLst>
            <a:path>
              <a:moveTo>
                <a:pt x="55589" y="0"/>
              </a:moveTo>
              <a:lnTo>
                <a:pt x="45720" y="9493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3FA74E-4F86-440C-AB86-A97B20DE7219}">
      <dsp:nvSpPr>
        <dsp:cNvPr id="0" name=""/>
        <dsp:cNvSpPr/>
      </dsp:nvSpPr>
      <dsp:spPr>
        <a:xfrm>
          <a:off x="1844244" y="572764"/>
          <a:ext cx="1169648" cy="522375"/>
        </a:xfrm>
        <a:custGeom>
          <a:avLst/>
          <a:gdLst/>
          <a:ahLst/>
          <a:cxnLst/>
          <a:rect l="0" t="0" r="0" b="0"/>
          <a:pathLst>
            <a:path>
              <a:moveTo>
                <a:pt x="0" y="0"/>
              </a:moveTo>
              <a:lnTo>
                <a:pt x="0" y="261187"/>
              </a:lnTo>
              <a:lnTo>
                <a:pt x="1169648" y="261187"/>
              </a:lnTo>
              <a:lnTo>
                <a:pt x="1169648" y="5223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B055CC-E0BF-4A72-8C3F-B314A6C5DEB3}">
      <dsp:nvSpPr>
        <dsp:cNvPr id="0" name=""/>
        <dsp:cNvSpPr/>
      </dsp:nvSpPr>
      <dsp:spPr>
        <a:xfrm>
          <a:off x="95724" y="1367807"/>
          <a:ext cx="91440" cy="907123"/>
        </a:xfrm>
        <a:custGeom>
          <a:avLst/>
          <a:gdLst/>
          <a:ahLst/>
          <a:cxnLst/>
          <a:rect l="0" t="0" r="0" b="0"/>
          <a:pathLst>
            <a:path>
              <a:moveTo>
                <a:pt x="45720" y="0"/>
              </a:moveTo>
              <a:lnTo>
                <a:pt x="45720" y="907123"/>
              </a:lnTo>
              <a:lnTo>
                <a:pt x="115356" y="9071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E3B4B-A141-448A-9641-CB3C63F1EAAE}">
      <dsp:nvSpPr>
        <dsp:cNvPr id="0" name=""/>
        <dsp:cNvSpPr/>
      </dsp:nvSpPr>
      <dsp:spPr>
        <a:xfrm>
          <a:off x="704048" y="572764"/>
          <a:ext cx="1140196" cy="522375"/>
        </a:xfrm>
        <a:custGeom>
          <a:avLst/>
          <a:gdLst/>
          <a:ahLst/>
          <a:cxnLst/>
          <a:rect l="0" t="0" r="0" b="0"/>
          <a:pathLst>
            <a:path>
              <a:moveTo>
                <a:pt x="1140196" y="0"/>
              </a:moveTo>
              <a:lnTo>
                <a:pt x="1140196" y="261187"/>
              </a:lnTo>
              <a:lnTo>
                <a:pt x="0" y="261187"/>
              </a:lnTo>
              <a:lnTo>
                <a:pt x="0" y="5223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8FED7-84BE-43AE-BC3F-CB20CE2F553C}">
      <dsp:nvSpPr>
        <dsp:cNvPr id="0" name=""/>
        <dsp:cNvSpPr/>
      </dsp:nvSpPr>
      <dsp:spPr>
        <a:xfrm>
          <a:off x="600493" y="301751"/>
          <a:ext cx="2487502" cy="27101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Жасушалық метаболизмнің түрлері</a:t>
          </a:r>
        </a:p>
      </dsp:txBody>
      <dsp:txXfrm>
        <a:off x="600493" y="301751"/>
        <a:ext cx="2487502" cy="271013"/>
      </dsp:txXfrm>
    </dsp:sp>
    <dsp:sp modelId="{1C3DD389-F99C-42A6-9194-46837FD1D22A}">
      <dsp:nvSpPr>
        <dsp:cNvPr id="0" name=""/>
        <dsp:cNvSpPr/>
      </dsp:nvSpPr>
      <dsp:spPr>
        <a:xfrm>
          <a:off x="793" y="1095140"/>
          <a:ext cx="1406508" cy="27266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Анаболизм</a:t>
          </a:r>
        </a:p>
      </dsp:txBody>
      <dsp:txXfrm>
        <a:off x="793" y="1095140"/>
        <a:ext cx="1406508" cy="272667"/>
      </dsp:txXfrm>
    </dsp:sp>
    <dsp:sp modelId="{E955361D-0C39-494E-97B6-BF718A27C516}">
      <dsp:nvSpPr>
        <dsp:cNvPr id="0" name=""/>
        <dsp:cNvSpPr/>
      </dsp:nvSpPr>
      <dsp:spPr>
        <a:xfrm>
          <a:off x="211081" y="1881352"/>
          <a:ext cx="1802195" cy="7871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ассимиляция </a:t>
          </a:r>
          <a:r>
            <a:rPr lang="ru-RU" sz="900" kern="1200">
              <a:latin typeface="Times New Roman" panose="02020603050405020304" pitchFamily="18" charset="0"/>
              <a:cs typeface="Times New Roman" panose="02020603050405020304" pitchFamily="18" charset="0"/>
            </a:rPr>
            <a:t>- органикалық заттардың синтезі. Мысалы, фотосинтез үдерісінң барысында қанттардың синтезделуі.  АТФ молекулалары ыдырайды.</a:t>
          </a:r>
        </a:p>
      </dsp:txBody>
      <dsp:txXfrm>
        <a:off x="211081" y="1881352"/>
        <a:ext cx="1802195" cy="787157"/>
      </dsp:txXfrm>
    </dsp:sp>
    <dsp:sp modelId="{2B1EA54D-B5B8-4950-8BDB-BD80B9ABF08F}">
      <dsp:nvSpPr>
        <dsp:cNvPr id="0" name=""/>
        <dsp:cNvSpPr/>
      </dsp:nvSpPr>
      <dsp:spPr>
        <a:xfrm>
          <a:off x="2340090" y="1095140"/>
          <a:ext cx="1347604" cy="2994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Катаболизм</a:t>
          </a:r>
        </a:p>
      </dsp:txBody>
      <dsp:txXfrm>
        <a:off x="2340090" y="1095140"/>
        <a:ext cx="1347604" cy="299495"/>
      </dsp:txXfrm>
    </dsp:sp>
    <dsp:sp modelId="{B4477DE3-B5A3-4FD1-ABB1-F6175FDDE48B}">
      <dsp:nvSpPr>
        <dsp:cNvPr id="0" name=""/>
        <dsp:cNvSpPr/>
      </dsp:nvSpPr>
      <dsp:spPr>
        <a:xfrm>
          <a:off x="2464982" y="1917011"/>
          <a:ext cx="1766624" cy="8540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диссимиляция</a:t>
          </a:r>
          <a:r>
            <a:rPr lang="ru-RU" sz="900" kern="1200">
              <a:latin typeface="Times New Roman" panose="02020603050405020304" pitchFamily="18" charset="0"/>
              <a:cs typeface="Times New Roman" panose="02020603050405020304" pitchFamily="18" charset="0"/>
            </a:rPr>
            <a:t> - органикалық заттардың ыдырауы. Энергия АТФ молекулалары түріде синтезделеді. Бұл түзілген АТФ молекулалары ассимиляция үдеріснде жұмсалады.</a:t>
          </a:r>
        </a:p>
      </dsp:txBody>
      <dsp:txXfrm>
        <a:off x="2464982" y="1917011"/>
        <a:ext cx="1766624" cy="854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84C9-A5B3-4FF8-956F-8A877C2B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4</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2022-06-08T01:04:00Z</cp:lastPrinted>
  <dcterms:created xsi:type="dcterms:W3CDTF">2022-06-08T00:59:00Z</dcterms:created>
  <dcterms:modified xsi:type="dcterms:W3CDTF">2022-09-20T08:19:00Z</dcterms:modified>
</cp:coreProperties>
</file>